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514F79" w14:textId="236DFACC" w:rsidR="00571BFE" w:rsidRPr="0052548E" w:rsidRDefault="00571BFE" w:rsidP="00571BFE">
      <w:pPr>
        <w:tabs>
          <w:tab w:val="center" w:pos="4536"/>
          <w:tab w:val="right" w:pos="7938"/>
          <w:tab w:val="right" w:pos="9639"/>
        </w:tabs>
        <w:ind w:right="2"/>
        <w:rPr>
          <w:rFonts w:ascii="Arial" w:hAnsi="Arial" w:cs="Arial"/>
          <w:b/>
          <w:bCs/>
          <w:sz w:val="28"/>
        </w:rPr>
      </w:pPr>
      <w:bookmarkStart w:id="0" w:name="_Ref462675860"/>
      <w:bookmarkStart w:id="1" w:name="_Ref465963108"/>
      <w:r w:rsidRPr="009610D7">
        <w:rPr>
          <w:rFonts w:ascii="Arial" w:hAnsi="Arial" w:cs="Arial"/>
          <w:b/>
          <w:bCs/>
          <w:sz w:val="28"/>
        </w:rPr>
        <w:t>3GPP TSG RAN WG1 #10</w:t>
      </w:r>
      <w:r>
        <w:rPr>
          <w:rFonts w:ascii="Arial" w:hAnsi="Arial" w:cs="Arial"/>
          <w:b/>
          <w:bCs/>
          <w:sz w:val="28"/>
        </w:rPr>
        <w:t>6</w:t>
      </w:r>
      <w:r w:rsidR="00D20559">
        <w:rPr>
          <w:rFonts w:ascii="Arial" w:hAnsi="Arial" w:cs="Arial"/>
          <w:b/>
          <w:bCs/>
          <w:sz w:val="28"/>
        </w:rPr>
        <w:t>bis</w:t>
      </w:r>
      <w:r w:rsidRPr="009610D7">
        <w:rPr>
          <w:rFonts w:ascii="Arial" w:hAnsi="Arial" w:cs="Arial"/>
          <w:b/>
          <w:bCs/>
          <w:sz w:val="28"/>
        </w:rPr>
        <w:t>-e</w:t>
      </w:r>
      <w:r w:rsidRPr="009610D7">
        <w:rPr>
          <w:rFonts w:ascii="Arial" w:hAnsi="Arial" w:cs="Arial"/>
          <w:b/>
          <w:bCs/>
          <w:sz w:val="28"/>
        </w:rPr>
        <w:tab/>
      </w:r>
      <w:r w:rsidRPr="009610D7">
        <w:rPr>
          <w:rFonts w:ascii="Arial" w:hAnsi="Arial" w:cs="Arial"/>
          <w:b/>
          <w:bCs/>
          <w:sz w:val="28"/>
        </w:rPr>
        <w:tab/>
      </w:r>
      <w:r w:rsidRPr="009610D7">
        <w:rPr>
          <w:rFonts w:ascii="Arial" w:hAnsi="Arial" w:cs="Arial"/>
          <w:b/>
          <w:bCs/>
          <w:sz w:val="28"/>
        </w:rPr>
        <w:tab/>
      </w:r>
      <w:r w:rsidRPr="007E5906">
        <w:rPr>
          <w:rFonts w:ascii="Arial" w:hAnsi="Arial" w:cs="Arial"/>
          <w:b/>
          <w:bCs/>
          <w:sz w:val="28"/>
        </w:rPr>
        <w:t>R1-</w:t>
      </w:r>
      <w:r w:rsidRPr="00F239A1">
        <w:rPr>
          <w:rFonts w:ascii="Arial" w:hAnsi="Arial" w:cs="Arial"/>
          <w:b/>
          <w:bCs/>
          <w:sz w:val="28"/>
        </w:rPr>
        <w:t>21</w:t>
      </w:r>
      <w:r w:rsidR="00F239A1" w:rsidRPr="00F239A1">
        <w:rPr>
          <w:rFonts w:ascii="Arial" w:hAnsi="Arial" w:cs="Arial"/>
          <w:b/>
          <w:bCs/>
          <w:sz w:val="28"/>
        </w:rPr>
        <w:t>10</w:t>
      </w:r>
      <w:r w:rsidR="00F239A1">
        <w:rPr>
          <w:rFonts w:ascii="Arial" w:hAnsi="Arial" w:cs="Arial"/>
          <w:b/>
          <w:bCs/>
          <w:sz w:val="28"/>
        </w:rPr>
        <w:t>183</w:t>
      </w:r>
    </w:p>
    <w:p w14:paraId="0F6280CB" w14:textId="77777777" w:rsidR="00571BFE" w:rsidRPr="009513AC" w:rsidRDefault="00571BFE" w:rsidP="00571BFE">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October 11</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19</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7943774A" w14:textId="77777777" w:rsidR="00C47349" w:rsidRPr="009513AC" w:rsidRDefault="00C47349" w:rsidP="00C47349">
      <w:pPr>
        <w:tabs>
          <w:tab w:val="center" w:pos="4536"/>
          <w:tab w:val="right" w:pos="9072"/>
        </w:tabs>
        <w:rPr>
          <w:rFonts w:ascii="Arial" w:eastAsia="MS Mincho" w:hAnsi="Arial" w:cs="Arial"/>
          <w:b/>
          <w:bCs/>
          <w:sz w:val="28"/>
          <w:lang w:eastAsia="ja-JP"/>
        </w:rPr>
      </w:pPr>
    </w:p>
    <w:p w14:paraId="0DCC4F68" w14:textId="26DF9A10" w:rsidR="008804DA" w:rsidRPr="000A64D8" w:rsidRDefault="008804DA" w:rsidP="00E44370">
      <w:pPr>
        <w:tabs>
          <w:tab w:val="left" w:pos="1985"/>
        </w:tabs>
        <w:rPr>
          <w:rFonts w:ascii="Arial" w:hAnsi="Arial"/>
          <w:sz w:val="24"/>
        </w:rPr>
      </w:pPr>
      <w:r w:rsidRPr="000A64D8">
        <w:rPr>
          <w:rFonts w:ascii="Arial" w:hAnsi="Arial"/>
          <w:b/>
          <w:sz w:val="24"/>
        </w:rPr>
        <w:t>Agenda item:</w:t>
      </w:r>
      <w:r w:rsidRPr="000A64D8">
        <w:rPr>
          <w:rFonts w:ascii="Arial" w:hAnsi="Arial"/>
          <w:sz w:val="24"/>
        </w:rPr>
        <w:tab/>
      </w:r>
      <w:r w:rsidR="001A6763">
        <w:rPr>
          <w:rFonts w:ascii="Arial" w:hAnsi="Arial"/>
          <w:sz w:val="24"/>
        </w:rPr>
        <w:t>8.4.</w:t>
      </w:r>
      <w:r w:rsidR="005E11B6">
        <w:rPr>
          <w:rFonts w:ascii="Arial" w:hAnsi="Arial"/>
          <w:sz w:val="24"/>
        </w:rPr>
        <w:t>1</w:t>
      </w:r>
    </w:p>
    <w:p w14:paraId="720F03F9" w14:textId="77777777" w:rsidR="008804DA" w:rsidRPr="000A64D8" w:rsidRDefault="008804DA" w:rsidP="008804DA">
      <w:pPr>
        <w:tabs>
          <w:tab w:val="left" w:pos="1985"/>
        </w:tabs>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45185454" w14:textId="7029626D" w:rsidR="008804DA" w:rsidRPr="00D413A4" w:rsidRDefault="008804DA" w:rsidP="008804DA">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6215EF" w:rsidRPr="000C3A2D">
        <w:rPr>
          <w:rFonts w:ascii="Arial" w:hAnsi="Arial"/>
          <w:sz w:val="24"/>
          <w:szCs w:val="24"/>
        </w:rPr>
        <w:t>Enhancements on</w:t>
      </w:r>
      <w:r w:rsidR="006215EF">
        <w:rPr>
          <w:rFonts w:ascii="Arial" w:hAnsi="Arial"/>
          <w:sz w:val="22"/>
        </w:rPr>
        <w:t xml:space="preserve"> </w:t>
      </w:r>
      <w:r w:rsidR="005E11B6">
        <w:rPr>
          <w:rFonts w:ascii="Arial" w:hAnsi="Arial"/>
          <w:sz w:val="24"/>
          <w:szCs w:val="24"/>
        </w:rPr>
        <w:t>Timing Relationship</w:t>
      </w:r>
      <w:r w:rsidR="00D413A4" w:rsidRPr="00D413A4">
        <w:rPr>
          <w:rFonts w:ascii="Arial" w:hAnsi="Arial"/>
          <w:sz w:val="24"/>
          <w:szCs w:val="24"/>
        </w:rPr>
        <w:t xml:space="preserve"> for NTN</w:t>
      </w:r>
    </w:p>
    <w:p w14:paraId="5167F182" w14:textId="77777777" w:rsidR="008804DA" w:rsidRDefault="008804DA" w:rsidP="008804DA">
      <w:pPr>
        <w:ind w:left="1988" w:hanging="1988"/>
        <w:rPr>
          <w:rFonts w:ascii="Arial" w:hAnsi="Arial"/>
          <w:sz w:val="24"/>
        </w:rPr>
      </w:pPr>
      <w:r w:rsidRPr="000A64D8">
        <w:rPr>
          <w:rFonts w:ascii="Arial" w:hAnsi="Arial"/>
          <w:b/>
          <w:sz w:val="24"/>
        </w:rPr>
        <w:t>Document for:</w:t>
      </w:r>
      <w:r w:rsidRPr="000A64D8">
        <w:rPr>
          <w:rFonts w:ascii="Arial" w:hAnsi="Arial"/>
          <w:sz w:val="24"/>
        </w:rPr>
        <w:tab/>
        <w:t>Discussion</w:t>
      </w:r>
      <w:r>
        <w:rPr>
          <w:rFonts w:ascii="Arial" w:hAnsi="Arial"/>
          <w:sz w:val="24"/>
        </w:rPr>
        <w:t>/Decision</w:t>
      </w:r>
    </w:p>
    <w:p w14:paraId="26881B39" w14:textId="77777777" w:rsidR="00C34C05" w:rsidRPr="00183CB7" w:rsidRDefault="00FD6A3D" w:rsidP="000A3CBA">
      <w:pPr>
        <w:pStyle w:val="Heading1"/>
        <w:jc w:val="both"/>
      </w:pPr>
      <w:r w:rsidRPr="00183CB7">
        <w:t>Introduction</w:t>
      </w:r>
      <w:bookmarkEnd w:id="0"/>
      <w:bookmarkEnd w:id="1"/>
    </w:p>
    <w:p w14:paraId="6A7CBB31" w14:textId="747056E5" w:rsidR="007158BE" w:rsidRDefault="00E325F6" w:rsidP="00C43315">
      <w:pPr>
        <w:widowControl w:val="0"/>
        <w:jc w:val="both"/>
      </w:pPr>
      <w:r>
        <w:t>In RAN1 106e</w:t>
      </w:r>
      <w:r w:rsidR="00F239A1">
        <w:t xml:space="preserve"> [1]</w:t>
      </w:r>
      <w:r>
        <w:t>, t</w:t>
      </w:r>
      <w:r w:rsidR="005A332D">
        <w:t>he following agreement</w:t>
      </w:r>
      <w:r w:rsidR="007158BE">
        <w:t xml:space="preserve">s on timing relationships </w:t>
      </w:r>
      <w:r>
        <w:t>were</w:t>
      </w:r>
      <w:r w:rsidR="007158BE">
        <w:t xml:space="preserve"> ma</w:t>
      </w:r>
      <w:r w:rsidR="00766115">
        <w:t>de</w:t>
      </w:r>
      <w:r w:rsidR="002D5E12">
        <w:t>:</w:t>
      </w:r>
    </w:p>
    <w:p w14:paraId="5E7AEA8C" w14:textId="77777777" w:rsidR="007E7C50" w:rsidRPr="00CD0A82" w:rsidRDefault="007E7C50" w:rsidP="007E7C50">
      <w:pPr>
        <w:ind w:left="288"/>
        <w:rPr>
          <w:b/>
          <w:bCs/>
          <w:i/>
          <w:iCs/>
          <w:u w:val="single"/>
          <w:lang w:eastAsia="x-none"/>
        </w:rPr>
      </w:pPr>
      <w:r w:rsidRPr="00CD0A82">
        <w:rPr>
          <w:b/>
          <w:bCs/>
          <w:i/>
          <w:iCs/>
          <w:u w:val="single"/>
          <w:lang w:eastAsia="x-none"/>
        </w:rPr>
        <w:t xml:space="preserve">Agreement: </w:t>
      </w:r>
    </w:p>
    <w:p w14:paraId="2C84D580" w14:textId="77777777" w:rsidR="007E7C50" w:rsidRPr="00440C9E" w:rsidRDefault="007E7C50" w:rsidP="007E7C50">
      <w:pPr>
        <w:numPr>
          <w:ilvl w:val="0"/>
          <w:numId w:val="43"/>
        </w:numPr>
        <w:overflowPunct/>
        <w:autoSpaceDE/>
        <w:autoSpaceDN/>
        <w:adjustRightInd/>
        <w:spacing w:after="0"/>
        <w:ind w:left="1008"/>
        <w:textAlignment w:val="auto"/>
        <w:rPr>
          <w:i/>
          <w:iCs/>
          <w:lang w:eastAsia="x-none"/>
        </w:rPr>
      </w:pPr>
      <w:r w:rsidRPr="00440C9E">
        <w:rPr>
          <w:i/>
          <w:iCs/>
          <w:lang w:eastAsia="x-none"/>
        </w:rPr>
        <w:t>The UE-specific K_offset can be provided and updated by network with MAC CE.</w:t>
      </w:r>
    </w:p>
    <w:p w14:paraId="7EFF64C4" w14:textId="77777777" w:rsidR="007E7C50" w:rsidRPr="00440C9E" w:rsidRDefault="007E7C50" w:rsidP="007E7C50">
      <w:pPr>
        <w:numPr>
          <w:ilvl w:val="0"/>
          <w:numId w:val="43"/>
        </w:numPr>
        <w:overflowPunct/>
        <w:autoSpaceDE/>
        <w:autoSpaceDN/>
        <w:adjustRightInd/>
        <w:spacing w:after="0"/>
        <w:ind w:left="1008"/>
        <w:textAlignment w:val="auto"/>
        <w:rPr>
          <w:i/>
          <w:iCs/>
          <w:lang w:eastAsia="x-none"/>
        </w:rPr>
      </w:pPr>
      <w:r w:rsidRPr="00440C9E">
        <w:rPr>
          <w:i/>
          <w:iCs/>
          <w:lang w:eastAsia="x-none"/>
        </w:rPr>
        <w:t>FFS: UE can be provided and updated by network with a UE-specific K_offset in RRC reconfiguration</w:t>
      </w:r>
    </w:p>
    <w:p w14:paraId="26C9A82B" w14:textId="77777777" w:rsidR="007E7C50" w:rsidRPr="00440C9E" w:rsidRDefault="007E7C50" w:rsidP="007E7C50">
      <w:pPr>
        <w:numPr>
          <w:ilvl w:val="1"/>
          <w:numId w:val="43"/>
        </w:numPr>
        <w:overflowPunct/>
        <w:autoSpaceDE/>
        <w:autoSpaceDN/>
        <w:adjustRightInd/>
        <w:spacing w:after="0"/>
        <w:ind w:left="1728"/>
        <w:textAlignment w:val="auto"/>
        <w:rPr>
          <w:i/>
          <w:iCs/>
          <w:lang w:eastAsia="x-none"/>
        </w:rPr>
      </w:pPr>
      <w:r w:rsidRPr="00440C9E">
        <w:rPr>
          <w:i/>
          <w:iCs/>
          <w:lang w:eastAsia="x-none"/>
        </w:rPr>
        <w:t>FFS: Details on whether and how the two solutions work together</w:t>
      </w:r>
    </w:p>
    <w:p w14:paraId="78FF05CC" w14:textId="77777777" w:rsidR="007E7C50" w:rsidRPr="00440C9E" w:rsidRDefault="007E7C50" w:rsidP="00440C9E">
      <w:pPr>
        <w:rPr>
          <w:i/>
          <w:iCs/>
          <w:lang w:eastAsia="x-none"/>
        </w:rPr>
      </w:pPr>
    </w:p>
    <w:p w14:paraId="6A8E681B" w14:textId="77777777" w:rsidR="007E7C50" w:rsidRPr="00CD0A82" w:rsidRDefault="007E7C50" w:rsidP="007E7C50">
      <w:pPr>
        <w:ind w:left="288"/>
        <w:rPr>
          <w:b/>
          <w:bCs/>
          <w:i/>
          <w:iCs/>
          <w:u w:val="single"/>
          <w:lang w:eastAsia="x-none"/>
        </w:rPr>
      </w:pPr>
      <w:r w:rsidRPr="00CD0A82">
        <w:rPr>
          <w:b/>
          <w:bCs/>
          <w:i/>
          <w:iCs/>
          <w:u w:val="single"/>
          <w:lang w:eastAsia="x-none"/>
        </w:rPr>
        <w:t>Agreement:</w:t>
      </w:r>
    </w:p>
    <w:p w14:paraId="743CBD88" w14:textId="6AE536F1" w:rsidR="007E7C50" w:rsidRPr="00440C9E" w:rsidRDefault="007E7C50" w:rsidP="007E7C50">
      <w:pPr>
        <w:ind w:left="288"/>
        <w:jc w:val="both"/>
        <w:rPr>
          <w:rFonts w:cs="Times"/>
          <w:i/>
          <w:iCs/>
          <w:strike/>
          <w:lang w:eastAsia="x-none"/>
        </w:rPr>
      </w:pPr>
      <w:r w:rsidRPr="00440C9E">
        <w:rPr>
          <w:rFonts w:cs="Times"/>
          <w:i/>
          <w:iCs/>
          <w:lang w:eastAsia="ja-JP"/>
        </w:rPr>
        <w:t>For</w:t>
      </w:r>
      <w:r w:rsidRPr="00440C9E">
        <w:rPr>
          <w:rFonts w:cs="Times"/>
          <w:i/>
          <w:iCs/>
        </w:rPr>
        <w:t xml:space="preserve"> </w:t>
      </w:r>
      <w:r w:rsidRPr="00440C9E">
        <w:rPr>
          <w:rFonts w:cs="Times"/>
          <w:i/>
          <w:iCs/>
          <w:lang w:eastAsia="ja-JP"/>
        </w:rPr>
        <w:t xml:space="preserve">random access procedure initiated by a PDCCH order received in downlink slot </w:t>
      </w:r>
      <m:oMath>
        <m:r>
          <w:rPr>
            <w:rFonts w:ascii="Cambria Math" w:hAnsi="Cambria Math"/>
            <w:sz w:val="22"/>
            <w:szCs w:val="22"/>
            <w:lang w:eastAsia="ja-JP"/>
          </w:rPr>
          <m:t>n</m:t>
        </m:r>
      </m:oMath>
      <w:r w:rsidRPr="00440C9E">
        <w:rPr>
          <w:rFonts w:cs="Times"/>
          <w:i/>
          <w:iCs/>
          <w:lang w:eastAsia="ja-JP"/>
        </w:rPr>
        <w:t xml:space="preserve">, UE determines the </w:t>
      </w:r>
      <w:r w:rsidRPr="00440C9E">
        <w:rPr>
          <w:rFonts w:cs="Times"/>
          <w:i/>
          <w:iCs/>
        </w:rPr>
        <w:t xml:space="preserve">next available PRACH occasion after uplink slot </w:t>
      </w:r>
      <m:oMath>
        <m:r>
          <w:rPr>
            <w:rFonts w:ascii="Cambria Math" w:hAnsi="Cambria Math"/>
            <w:sz w:val="22"/>
            <w:szCs w:val="22"/>
          </w:rPr>
          <m:t>n+</m:t>
        </m:r>
        <m:sSub>
          <m:sSubPr>
            <m:ctrlPr>
              <w:rPr>
                <w:rFonts w:ascii="Cambria Math" w:hAnsi="Cambria Math" w:cs="Calibri"/>
                <w:i/>
                <w:iCs/>
                <w:sz w:val="22"/>
                <w:szCs w:val="22"/>
              </w:rPr>
            </m:ctrlPr>
          </m:sSubPr>
          <m:e>
            <m:r>
              <w:rPr>
                <w:rFonts w:ascii="Cambria Math" w:hAnsi="Cambria Math"/>
                <w:sz w:val="22"/>
                <w:szCs w:val="22"/>
              </w:rPr>
              <m:t>K</m:t>
            </m:r>
          </m:e>
          <m:sub>
            <m:r>
              <w:rPr>
                <w:rFonts w:ascii="Cambria Math" w:hAnsi="Cambria Math"/>
                <w:sz w:val="22"/>
                <w:szCs w:val="22"/>
              </w:rPr>
              <m:t>offset</m:t>
            </m:r>
          </m:sub>
        </m:sSub>
      </m:oMath>
      <w:r w:rsidRPr="00440C9E">
        <w:rPr>
          <w:rFonts w:cs="Times"/>
          <w:i/>
          <w:iCs/>
        </w:rPr>
        <w:t xml:space="preserve"> to </w:t>
      </w:r>
      <w:r w:rsidRPr="00440C9E">
        <w:rPr>
          <w:rFonts w:cs="Times"/>
          <w:i/>
          <w:iCs/>
          <w:lang w:eastAsia="ja-JP"/>
        </w:rPr>
        <w:t>transmit the ordered PRACH.</w:t>
      </w:r>
    </w:p>
    <w:p w14:paraId="593FEF8F" w14:textId="5B7E2A58" w:rsidR="007E7C50" w:rsidRPr="00440C9E" w:rsidRDefault="007E7C50" w:rsidP="007E7C50">
      <w:pPr>
        <w:numPr>
          <w:ilvl w:val="0"/>
          <w:numId w:val="45"/>
        </w:numPr>
        <w:overflowPunct/>
        <w:autoSpaceDE/>
        <w:autoSpaceDN/>
        <w:adjustRightInd/>
        <w:spacing w:after="0"/>
        <w:ind w:left="1008"/>
        <w:jc w:val="both"/>
        <w:textAlignment w:val="auto"/>
        <w:rPr>
          <w:rFonts w:cs="Times"/>
          <w:i/>
          <w:iCs/>
        </w:rPr>
      </w:pPr>
      <w:r w:rsidRPr="00440C9E">
        <w:rPr>
          <w:rFonts w:cs="Times"/>
          <w:i/>
          <w:iCs/>
        </w:rPr>
        <w:t>Note: The UE’s TA is based on the RAN1#104bis-e agreement on Timing Advance applied by an NR NTN UE given by  </w:t>
      </w:r>
      <m:oMath>
        <m:sSub>
          <m:sSubPr>
            <m:ctrlPr>
              <w:rPr>
                <w:rFonts w:ascii="Cambria Math" w:hAnsi="Cambria Math" w:cs="Calibri"/>
                <w:i/>
                <w:iCs/>
                <w:sz w:val="22"/>
                <w:szCs w:val="22"/>
              </w:rPr>
            </m:ctrlPr>
          </m:sSubPr>
          <m:e>
            <m:r>
              <w:rPr>
                <w:rFonts w:ascii="Cambria Math" w:hAnsi="Cambria Math"/>
                <w:sz w:val="22"/>
                <w:szCs w:val="22"/>
              </w:rPr>
              <m:t>T</m:t>
            </m:r>
          </m:e>
          <m:sub>
            <m:r>
              <w:rPr>
                <w:rFonts w:ascii="Cambria Math" w:hAnsi="Cambria Math"/>
                <w:sz w:val="22"/>
                <w:szCs w:val="22"/>
              </w:rPr>
              <m:t>TA</m:t>
            </m:r>
          </m:sub>
        </m:sSub>
        <m:r>
          <w:rPr>
            <w:rFonts w:ascii="Cambria Math" w:hAnsi="Cambria Math"/>
            <w:sz w:val="22"/>
            <w:szCs w:val="22"/>
          </w:rPr>
          <m:t>=</m:t>
        </m:r>
        <m:d>
          <m:dPr>
            <m:ctrlPr>
              <w:rPr>
                <w:rFonts w:ascii="Cambria Math" w:hAnsi="Cambria Math" w:cs="Calibri"/>
                <w:i/>
                <w:iCs/>
                <w:sz w:val="22"/>
                <w:szCs w:val="22"/>
              </w:rPr>
            </m:ctrlPr>
          </m:dPr>
          <m:e>
            <m:sSub>
              <m:sSubPr>
                <m:ctrlPr>
                  <w:rPr>
                    <w:rFonts w:ascii="Cambria Math" w:hAnsi="Cambria Math" w:cs="Calibri"/>
                    <w:i/>
                    <w:iCs/>
                    <w:sz w:val="22"/>
                    <w:szCs w:val="22"/>
                  </w:rPr>
                </m:ctrlPr>
              </m:sSubPr>
              <m:e>
                <m:r>
                  <w:rPr>
                    <w:rFonts w:ascii="Cambria Math" w:hAnsi="Cambria Math"/>
                    <w:sz w:val="22"/>
                    <w:szCs w:val="22"/>
                  </w:rPr>
                  <m:t>N</m:t>
                </m:r>
              </m:e>
              <m:sub>
                <m:r>
                  <w:rPr>
                    <w:rFonts w:ascii="Cambria Math" w:hAnsi="Cambria Math"/>
                    <w:sz w:val="22"/>
                    <w:szCs w:val="22"/>
                  </w:rPr>
                  <m:t>TA</m:t>
                </m:r>
              </m:sub>
            </m:sSub>
            <m:r>
              <w:rPr>
                <w:rFonts w:ascii="Cambria Math" w:hAnsi="Cambria Math"/>
                <w:sz w:val="22"/>
                <w:szCs w:val="22"/>
              </w:rPr>
              <m:t>+</m:t>
            </m:r>
            <m:sSub>
              <m:sSubPr>
                <m:ctrlPr>
                  <w:rPr>
                    <w:rFonts w:ascii="Cambria Math" w:hAnsi="Cambria Math" w:cs="Calibri"/>
                    <w:i/>
                    <w:iCs/>
                    <w:sz w:val="22"/>
                    <w:szCs w:val="22"/>
                  </w:rPr>
                </m:ctrlPr>
              </m:sSubPr>
              <m:e>
                <m:r>
                  <w:rPr>
                    <w:rFonts w:ascii="Cambria Math" w:hAnsi="Cambria Math"/>
                    <w:sz w:val="22"/>
                    <w:szCs w:val="22"/>
                  </w:rPr>
                  <m:t>N</m:t>
                </m:r>
              </m:e>
              <m:sub>
                <m:r>
                  <w:rPr>
                    <w:rFonts w:ascii="Cambria Math" w:hAnsi="Cambria Math"/>
                    <w:sz w:val="22"/>
                    <w:szCs w:val="22"/>
                  </w:rPr>
                  <m:t>TA, UE-specific</m:t>
                </m:r>
              </m:sub>
            </m:sSub>
            <m:r>
              <w:rPr>
                <w:rFonts w:ascii="Cambria Math" w:hAnsi="Cambria Math"/>
                <w:sz w:val="22"/>
                <w:szCs w:val="22"/>
              </w:rPr>
              <m:t>+</m:t>
            </m:r>
            <m:sSub>
              <m:sSubPr>
                <m:ctrlPr>
                  <w:rPr>
                    <w:rFonts w:ascii="Cambria Math" w:hAnsi="Cambria Math" w:cs="Calibri"/>
                    <w:i/>
                    <w:iCs/>
                    <w:sz w:val="22"/>
                    <w:szCs w:val="22"/>
                  </w:rPr>
                </m:ctrlPr>
              </m:sSubPr>
              <m:e>
                <m:r>
                  <w:rPr>
                    <w:rFonts w:ascii="Cambria Math" w:hAnsi="Cambria Math"/>
                    <w:sz w:val="22"/>
                    <w:szCs w:val="22"/>
                  </w:rPr>
                  <m:t>N</m:t>
                </m:r>
              </m:e>
              <m:sub>
                <m:r>
                  <w:rPr>
                    <w:rFonts w:ascii="Cambria Math" w:hAnsi="Cambria Math"/>
                    <w:sz w:val="22"/>
                    <w:szCs w:val="22"/>
                  </w:rPr>
                  <m:t>TA,common</m:t>
                </m:r>
              </m:sub>
            </m:sSub>
            <m:r>
              <w:rPr>
                <w:rFonts w:ascii="Cambria Math" w:hAnsi="Cambria Math"/>
                <w:sz w:val="22"/>
                <w:szCs w:val="22"/>
              </w:rPr>
              <m:t>+</m:t>
            </m:r>
            <m:sSub>
              <m:sSubPr>
                <m:ctrlPr>
                  <w:rPr>
                    <w:rFonts w:ascii="Cambria Math" w:hAnsi="Cambria Math" w:cs="Calibri"/>
                    <w:i/>
                    <w:iCs/>
                    <w:sz w:val="22"/>
                    <w:szCs w:val="22"/>
                  </w:rPr>
                </m:ctrlPr>
              </m:sSubPr>
              <m:e>
                <m:r>
                  <w:rPr>
                    <w:rFonts w:ascii="Cambria Math" w:hAnsi="Cambria Math"/>
                    <w:sz w:val="22"/>
                    <w:szCs w:val="22"/>
                  </w:rPr>
                  <m:t>N</m:t>
                </m:r>
              </m:e>
              <m:sub>
                <m:r>
                  <w:rPr>
                    <w:rFonts w:ascii="Cambria Math" w:hAnsi="Cambria Math"/>
                    <w:sz w:val="22"/>
                    <w:szCs w:val="22"/>
                  </w:rPr>
                  <m:t>TA,offset</m:t>
                </m:r>
              </m:sub>
            </m:sSub>
          </m:e>
        </m:d>
        <m:r>
          <w:rPr>
            <w:rFonts w:ascii="Cambria Math" w:hAnsi="Cambria Math"/>
            <w:sz w:val="22"/>
            <w:szCs w:val="22"/>
          </w:rPr>
          <m:t>×</m:t>
        </m:r>
        <m:sSub>
          <m:sSubPr>
            <m:ctrlPr>
              <w:rPr>
                <w:rFonts w:ascii="Cambria Math" w:hAnsi="Cambria Math" w:cs="Calibri"/>
                <w:i/>
                <w:iCs/>
                <w:sz w:val="22"/>
                <w:szCs w:val="22"/>
              </w:rPr>
            </m:ctrlPr>
          </m:sSubPr>
          <m:e>
            <m:r>
              <w:rPr>
                <w:rFonts w:ascii="Cambria Math" w:hAnsi="Cambria Math"/>
                <w:sz w:val="22"/>
                <w:szCs w:val="22"/>
              </w:rPr>
              <m:t>T</m:t>
            </m:r>
          </m:e>
          <m:sub>
            <m:r>
              <w:rPr>
                <w:rFonts w:ascii="Cambria Math" w:hAnsi="Cambria Math"/>
                <w:sz w:val="22"/>
                <w:szCs w:val="22"/>
              </w:rPr>
              <m:t>c</m:t>
            </m:r>
          </m:sub>
        </m:sSub>
      </m:oMath>
      <w:r w:rsidRPr="00440C9E">
        <w:rPr>
          <w:rFonts w:cs="Times"/>
          <w:i/>
          <w:iCs/>
        </w:rPr>
        <w:t xml:space="preserve">, where </w:t>
      </w:r>
      <m:oMath>
        <m:sSub>
          <m:sSubPr>
            <m:ctrlPr>
              <w:rPr>
                <w:rFonts w:ascii="Cambria Math" w:hAnsi="Cambria Math" w:cs="Calibri"/>
                <w:i/>
                <w:iCs/>
                <w:sz w:val="22"/>
                <w:szCs w:val="22"/>
              </w:rPr>
            </m:ctrlPr>
          </m:sSubPr>
          <m:e>
            <m:r>
              <w:rPr>
                <w:rFonts w:ascii="Cambria Math" w:hAnsi="Cambria Math"/>
                <w:sz w:val="22"/>
                <w:szCs w:val="22"/>
              </w:rPr>
              <m:t>N</m:t>
            </m:r>
          </m:e>
          <m:sub>
            <m:r>
              <m:rPr>
                <m:nor/>
              </m:rPr>
              <w:rPr>
                <w:rFonts w:ascii="Calibri" w:hAnsi="Calibri"/>
                <w:i/>
                <w:iCs/>
                <w:sz w:val="22"/>
                <w:szCs w:val="22"/>
              </w:rPr>
              <m:t>TA</m:t>
            </m:r>
          </m:sub>
        </m:sSub>
        <m:r>
          <w:rPr>
            <w:rFonts w:ascii="Cambria Math" w:hAnsi="Cambria Math"/>
            <w:sz w:val="22"/>
            <w:szCs w:val="22"/>
          </w:rPr>
          <m:t>=0</m:t>
        </m:r>
      </m:oMath>
      <w:r w:rsidRPr="00440C9E">
        <w:rPr>
          <w:rFonts w:cs="Times"/>
          <w:i/>
          <w:iCs/>
        </w:rPr>
        <w:t xml:space="preserve"> is assumed for PDCCH ordered PRACH.</w:t>
      </w:r>
    </w:p>
    <w:p w14:paraId="04D6232F" w14:textId="74DC0976" w:rsidR="007E7C50" w:rsidRPr="00440C9E" w:rsidRDefault="007E7C50" w:rsidP="007E7C50">
      <w:pPr>
        <w:numPr>
          <w:ilvl w:val="0"/>
          <w:numId w:val="45"/>
        </w:numPr>
        <w:overflowPunct/>
        <w:autoSpaceDE/>
        <w:autoSpaceDN/>
        <w:adjustRightInd/>
        <w:spacing w:after="0"/>
        <w:ind w:left="1008"/>
        <w:jc w:val="both"/>
        <w:textAlignment w:val="auto"/>
        <w:rPr>
          <w:rFonts w:cs="Times"/>
          <w:i/>
          <w:iCs/>
          <w:color w:val="000000" w:themeColor="text1"/>
          <w:lang w:eastAsia="ja-JP"/>
        </w:rPr>
      </w:pPr>
      <w:r w:rsidRPr="00440C9E">
        <w:rPr>
          <w:rFonts w:cs="Times"/>
          <w:i/>
          <w:iCs/>
          <w:color w:val="000000" w:themeColor="text1"/>
        </w:rPr>
        <w:t xml:space="preserve">FFS: Which value of </w:t>
      </w:r>
      <m:oMath>
        <m:sSub>
          <m:sSubPr>
            <m:ctrlPr>
              <w:rPr>
                <w:rFonts w:ascii="Cambria Math" w:hAnsi="Cambria Math" w:cs="Calibri"/>
                <w:i/>
                <w:iCs/>
                <w:color w:val="000000" w:themeColor="text1"/>
                <w:sz w:val="22"/>
                <w:szCs w:val="22"/>
              </w:rPr>
            </m:ctrlPr>
          </m:sSubPr>
          <m:e>
            <m:r>
              <w:rPr>
                <w:rFonts w:ascii="Cambria Math" w:hAnsi="Cambria Math"/>
                <w:color w:val="000000" w:themeColor="text1"/>
                <w:sz w:val="22"/>
                <w:szCs w:val="22"/>
              </w:rPr>
              <m:t>K</m:t>
            </m:r>
          </m:e>
          <m:sub>
            <m:r>
              <w:rPr>
                <w:rFonts w:ascii="Cambria Math" w:hAnsi="Cambria Math"/>
                <w:color w:val="000000" w:themeColor="text1"/>
                <w:sz w:val="22"/>
                <w:szCs w:val="22"/>
              </w:rPr>
              <m:t>offset</m:t>
            </m:r>
          </m:sub>
        </m:sSub>
      </m:oMath>
      <w:r w:rsidRPr="00440C9E">
        <w:rPr>
          <w:rFonts w:cs="Times"/>
          <w:i/>
          <w:iCs/>
          <w:color w:val="000000" w:themeColor="text1"/>
        </w:rPr>
        <w:t xml:space="preserve"> should be applied</w:t>
      </w:r>
    </w:p>
    <w:p w14:paraId="26107A92" w14:textId="16BE0DBC" w:rsidR="007E7C50" w:rsidRPr="00440C9E" w:rsidRDefault="007E7C50" w:rsidP="007E7C50">
      <w:pPr>
        <w:numPr>
          <w:ilvl w:val="0"/>
          <w:numId w:val="45"/>
        </w:numPr>
        <w:overflowPunct/>
        <w:autoSpaceDE/>
        <w:autoSpaceDN/>
        <w:adjustRightInd/>
        <w:spacing w:after="0"/>
        <w:ind w:left="1008"/>
        <w:jc w:val="both"/>
        <w:textAlignment w:val="auto"/>
        <w:rPr>
          <w:rFonts w:cs="Times"/>
          <w:i/>
          <w:iCs/>
          <w:lang w:eastAsia="ja-JP"/>
        </w:rPr>
      </w:pPr>
      <w:r w:rsidRPr="00440C9E">
        <w:rPr>
          <w:rFonts w:cs="Times"/>
          <w:i/>
          <w:iCs/>
        </w:rPr>
        <w:t xml:space="preserve">FFS: Whether the </w:t>
      </w:r>
      <m:oMath>
        <m:r>
          <w:rPr>
            <w:rFonts w:ascii="Cambria Math" w:hAnsi="Cambria Math"/>
            <w:sz w:val="22"/>
            <w:szCs w:val="22"/>
          </w:rPr>
          <m:t>n+</m:t>
        </m:r>
        <m:sSub>
          <m:sSubPr>
            <m:ctrlPr>
              <w:rPr>
                <w:rFonts w:ascii="Cambria Math" w:hAnsi="Cambria Math" w:cs="Calibri"/>
                <w:i/>
                <w:iCs/>
                <w:sz w:val="22"/>
                <w:szCs w:val="22"/>
              </w:rPr>
            </m:ctrlPr>
          </m:sSubPr>
          <m:e>
            <m:r>
              <w:rPr>
                <w:rFonts w:ascii="Cambria Math" w:hAnsi="Cambria Math"/>
                <w:sz w:val="22"/>
                <w:szCs w:val="22"/>
              </w:rPr>
              <m:t>K</m:t>
            </m:r>
          </m:e>
          <m:sub>
            <m:r>
              <w:rPr>
                <w:rFonts w:ascii="Cambria Math" w:hAnsi="Cambria Math"/>
                <w:sz w:val="22"/>
                <w:szCs w:val="22"/>
              </w:rPr>
              <m:t>offset</m:t>
            </m:r>
          </m:sub>
        </m:sSub>
      </m:oMath>
      <w:r w:rsidRPr="00440C9E">
        <w:rPr>
          <w:rFonts w:cs="Times"/>
          <w:i/>
          <w:iCs/>
        </w:rPr>
        <w:t xml:space="preserve"> timing relationship is impacted by UE behavior within or after the validity duration.</w:t>
      </w:r>
    </w:p>
    <w:p w14:paraId="312AA842" w14:textId="77777777" w:rsidR="007E7C50" w:rsidRPr="00440C9E" w:rsidRDefault="007E7C50" w:rsidP="00440C9E">
      <w:pPr>
        <w:rPr>
          <w:i/>
          <w:iCs/>
          <w:lang w:eastAsia="x-none"/>
        </w:rPr>
      </w:pPr>
    </w:p>
    <w:p w14:paraId="4C85ACF0" w14:textId="77777777" w:rsidR="007E7C50" w:rsidRPr="00CD0A82" w:rsidRDefault="007E7C50" w:rsidP="007E7C50">
      <w:pPr>
        <w:ind w:left="288"/>
        <w:rPr>
          <w:rFonts w:ascii="Calibri" w:eastAsia="Calibri" w:hAnsi="Calibri"/>
          <w:b/>
          <w:bCs/>
          <w:i/>
          <w:iCs/>
          <w:szCs w:val="22"/>
          <w:u w:val="single"/>
        </w:rPr>
      </w:pPr>
      <w:r w:rsidRPr="00CD0A82">
        <w:rPr>
          <w:b/>
          <w:bCs/>
          <w:i/>
          <w:iCs/>
          <w:u w:val="single"/>
        </w:rPr>
        <w:t>Agreement:</w:t>
      </w:r>
    </w:p>
    <w:p w14:paraId="3F485F89" w14:textId="77777777" w:rsidR="007E7C50" w:rsidRPr="00440C9E" w:rsidRDefault="007E7C50" w:rsidP="007E7C50">
      <w:pPr>
        <w:ind w:left="288"/>
        <w:rPr>
          <w:i/>
          <w:iCs/>
        </w:rPr>
      </w:pPr>
      <w:r w:rsidRPr="00440C9E">
        <w:rPr>
          <w:i/>
          <w:iCs/>
        </w:rPr>
        <w:t>The unit of K_offset is number of slots for a given subcarrier spacing.</w:t>
      </w:r>
    </w:p>
    <w:p w14:paraId="5685D745" w14:textId="77777777" w:rsidR="007E7C50" w:rsidRPr="00440C9E" w:rsidRDefault="007E7C50" w:rsidP="007E7C50">
      <w:pPr>
        <w:pStyle w:val="ListParagraph"/>
        <w:numPr>
          <w:ilvl w:val="0"/>
          <w:numId w:val="44"/>
        </w:numPr>
        <w:ind w:left="1008"/>
        <w:rPr>
          <w:rFonts w:eastAsia="Times New Roman"/>
          <w:i/>
          <w:iCs/>
        </w:rPr>
      </w:pPr>
      <w:r w:rsidRPr="00440C9E">
        <w:rPr>
          <w:rFonts w:eastAsia="Times New Roman"/>
          <w:i/>
          <w:iCs/>
          <w:color w:val="000000" w:themeColor="text1"/>
        </w:rPr>
        <w:t xml:space="preserve">FFS: one subcarrier </w:t>
      </w:r>
      <w:r w:rsidRPr="00440C9E">
        <w:rPr>
          <w:rFonts w:eastAsia="Times New Roman"/>
          <w:i/>
          <w:iCs/>
        </w:rPr>
        <w:t>spacing value or different subcarrier spacing values for different scenarios.</w:t>
      </w:r>
    </w:p>
    <w:p w14:paraId="67A05D5D" w14:textId="77777777" w:rsidR="007E7C50" w:rsidRPr="00440C9E" w:rsidRDefault="007E7C50" w:rsidP="007E7C50">
      <w:pPr>
        <w:ind w:left="288"/>
        <w:rPr>
          <w:rFonts w:eastAsia="Calibri"/>
          <w:i/>
          <w:iCs/>
        </w:rPr>
      </w:pPr>
    </w:p>
    <w:p w14:paraId="0E2A96D3" w14:textId="77777777" w:rsidR="007E7C50" w:rsidRPr="00CD0A82" w:rsidRDefault="007E7C50" w:rsidP="007E7C50">
      <w:pPr>
        <w:ind w:left="288"/>
        <w:rPr>
          <w:b/>
          <w:bCs/>
          <w:i/>
          <w:iCs/>
          <w:u w:val="single"/>
        </w:rPr>
      </w:pPr>
      <w:r w:rsidRPr="00CD0A82">
        <w:rPr>
          <w:b/>
          <w:bCs/>
          <w:i/>
          <w:iCs/>
          <w:u w:val="single"/>
        </w:rPr>
        <w:t>Agreement:</w:t>
      </w:r>
    </w:p>
    <w:p w14:paraId="12E8CE8F" w14:textId="77777777" w:rsidR="007E7C50" w:rsidRPr="00440C9E" w:rsidRDefault="007E7C50" w:rsidP="007E7C50">
      <w:pPr>
        <w:ind w:left="288"/>
        <w:rPr>
          <w:i/>
          <w:iCs/>
        </w:rPr>
      </w:pPr>
      <w:r w:rsidRPr="00440C9E">
        <w:rPr>
          <w:i/>
          <w:iCs/>
        </w:rPr>
        <w:t>The information of K_mac is carried in system information.</w:t>
      </w:r>
    </w:p>
    <w:p w14:paraId="0848F661" w14:textId="77777777" w:rsidR="007E7C50" w:rsidRPr="00440C9E" w:rsidRDefault="007E7C50" w:rsidP="007E7C50">
      <w:pPr>
        <w:ind w:left="288"/>
        <w:rPr>
          <w:i/>
          <w:iCs/>
        </w:rPr>
      </w:pPr>
    </w:p>
    <w:p w14:paraId="7220A414" w14:textId="77777777" w:rsidR="007E7C50" w:rsidRPr="00CD0A82" w:rsidRDefault="007E7C50" w:rsidP="007E7C50">
      <w:pPr>
        <w:ind w:left="288"/>
        <w:rPr>
          <w:b/>
          <w:bCs/>
          <w:i/>
          <w:iCs/>
          <w:u w:val="single"/>
        </w:rPr>
      </w:pPr>
      <w:r w:rsidRPr="00CD0A82">
        <w:rPr>
          <w:b/>
          <w:bCs/>
          <w:i/>
          <w:iCs/>
          <w:u w:val="single"/>
        </w:rPr>
        <w:t>Agreement:</w:t>
      </w:r>
    </w:p>
    <w:p w14:paraId="69437FFC" w14:textId="77777777" w:rsidR="007E7C50" w:rsidRPr="00440C9E" w:rsidRDefault="007E7C50" w:rsidP="007E7C50">
      <w:pPr>
        <w:ind w:left="288"/>
        <w:rPr>
          <w:i/>
          <w:iCs/>
        </w:rPr>
      </w:pPr>
      <w:r w:rsidRPr="00440C9E">
        <w:rPr>
          <w:i/>
          <w:iCs/>
        </w:rPr>
        <w:t>The unit of K_mac is number of slots for a given subcarrier spacing.</w:t>
      </w:r>
    </w:p>
    <w:p w14:paraId="5D91D5F7" w14:textId="77777777" w:rsidR="007E7C50" w:rsidRPr="00440C9E" w:rsidRDefault="007E7C50" w:rsidP="007E7C50">
      <w:pPr>
        <w:pStyle w:val="ListParagraph"/>
        <w:numPr>
          <w:ilvl w:val="0"/>
          <w:numId w:val="44"/>
        </w:numPr>
        <w:ind w:left="1008"/>
        <w:rPr>
          <w:rFonts w:eastAsia="Times New Roman"/>
          <w:i/>
          <w:iCs/>
        </w:rPr>
      </w:pPr>
      <w:r w:rsidRPr="00440C9E">
        <w:rPr>
          <w:rFonts w:eastAsia="Times New Roman"/>
          <w:i/>
          <w:iCs/>
          <w:color w:val="000000" w:themeColor="text1"/>
        </w:rPr>
        <w:t xml:space="preserve">FFS: one subcarrier spacing value or </w:t>
      </w:r>
      <w:r w:rsidRPr="00440C9E">
        <w:rPr>
          <w:rFonts w:eastAsia="Times New Roman"/>
          <w:i/>
          <w:iCs/>
        </w:rPr>
        <w:t>different subcarrier spacing values for different scenarios.</w:t>
      </w:r>
    </w:p>
    <w:p w14:paraId="3ECA4264" w14:textId="77777777" w:rsidR="007E7C50" w:rsidRPr="00440C9E" w:rsidRDefault="007E7C50" w:rsidP="007E7C50">
      <w:pPr>
        <w:ind w:left="288"/>
        <w:rPr>
          <w:rFonts w:eastAsia="Calibri"/>
          <w:i/>
          <w:iCs/>
        </w:rPr>
      </w:pPr>
    </w:p>
    <w:p w14:paraId="7061D21D" w14:textId="77777777" w:rsidR="007E7C50" w:rsidRPr="00CD0A82" w:rsidRDefault="007E7C50" w:rsidP="007E7C50">
      <w:pPr>
        <w:ind w:left="288"/>
        <w:rPr>
          <w:b/>
          <w:bCs/>
          <w:i/>
          <w:iCs/>
          <w:u w:val="single"/>
        </w:rPr>
      </w:pPr>
      <w:r w:rsidRPr="00CD0A82">
        <w:rPr>
          <w:b/>
          <w:bCs/>
          <w:i/>
          <w:iCs/>
          <w:u w:val="single"/>
        </w:rPr>
        <w:lastRenderedPageBreak/>
        <w:t>Agreement:</w:t>
      </w:r>
    </w:p>
    <w:p w14:paraId="73C68FED" w14:textId="20C96E83" w:rsidR="007E7C50" w:rsidRPr="00440C9E" w:rsidRDefault="007E7C50" w:rsidP="007E7C50">
      <w:pPr>
        <w:ind w:left="288"/>
        <w:rPr>
          <w:i/>
          <w:iCs/>
          <w:lang w:eastAsia="x-none"/>
        </w:rPr>
      </w:pPr>
      <w:r w:rsidRPr="00440C9E">
        <w:rPr>
          <w:i/>
          <w:iCs/>
        </w:rPr>
        <w:t xml:space="preserve">In the estimate of UE-gNB RTT, which is equal to the sum of UE’s TA and K_mac, for delaying the starts of ra-ResponseWindow and msgB-ResponseWindow, the UE’s TA is equal to </w:t>
      </w:r>
      <m:oMath>
        <m:sSub>
          <m:sSubPr>
            <m:ctrlPr>
              <w:rPr>
                <w:rFonts w:ascii="Cambria Math" w:eastAsia="Calibri" w:hAnsi="Cambria Math" w:cs="Arial"/>
                <w:i/>
                <w:iCs/>
                <w:sz w:val="22"/>
                <w:szCs w:val="22"/>
              </w:rPr>
            </m:ctrlPr>
          </m:sSubPr>
          <m:e>
            <m:r>
              <w:rPr>
                <w:rFonts w:ascii="Cambria Math" w:eastAsia="Calibri" w:hAnsi="Cambria Math" w:cs="Arial"/>
                <w:sz w:val="22"/>
                <w:szCs w:val="22"/>
              </w:rPr>
              <m:t>T</m:t>
            </m:r>
          </m:e>
          <m:sub>
            <m:r>
              <w:rPr>
                <w:rFonts w:ascii="Cambria Math" w:eastAsia="Calibri" w:hAnsi="Cambria Math" w:cs="Arial"/>
                <w:sz w:val="22"/>
                <w:szCs w:val="22"/>
              </w:rPr>
              <m:t>TA</m:t>
            </m:r>
          </m:sub>
        </m:sSub>
        <m:r>
          <w:rPr>
            <w:rFonts w:ascii="Cambria Math" w:eastAsia="Calibri" w:hAnsi="Cambria Math" w:cs="Arial"/>
            <w:sz w:val="22"/>
            <w:szCs w:val="22"/>
          </w:rPr>
          <m:t>=</m:t>
        </m:r>
        <m:d>
          <m:dPr>
            <m:ctrlPr>
              <w:rPr>
                <w:rFonts w:ascii="Cambria Math" w:eastAsia="Calibri" w:hAnsi="Cambria Math" w:cs="Arial"/>
                <w:i/>
                <w:iCs/>
                <w:sz w:val="22"/>
                <w:szCs w:val="22"/>
              </w:rPr>
            </m:ctrlPr>
          </m:dPr>
          <m:e>
            <m:sSub>
              <m:sSubPr>
                <m:ctrlPr>
                  <w:rPr>
                    <w:rFonts w:ascii="Cambria Math" w:eastAsia="Calibri" w:hAnsi="Cambria Math" w:cs="Arial"/>
                    <w:i/>
                    <w:iCs/>
                    <w:sz w:val="22"/>
                    <w:szCs w:val="22"/>
                  </w:rPr>
                </m:ctrlPr>
              </m:sSubPr>
              <m:e>
                <m:r>
                  <w:rPr>
                    <w:rFonts w:ascii="Cambria Math" w:eastAsia="Calibri" w:hAnsi="Cambria Math" w:cs="Arial"/>
                    <w:sz w:val="22"/>
                    <w:szCs w:val="22"/>
                  </w:rPr>
                  <m:t>N</m:t>
                </m:r>
              </m:e>
              <m:sub>
                <m:r>
                  <w:rPr>
                    <w:rFonts w:ascii="Cambria Math" w:eastAsia="Calibri" w:hAnsi="Cambria Math" w:cs="Arial"/>
                    <w:sz w:val="22"/>
                    <w:szCs w:val="22"/>
                  </w:rPr>
                  <m:t>TA</m:t>
                </m:r>
              </m:sub>
            </m:sSub>
            <m:r>
              <w:rPr>
                <w:rFonts w:ascii="Cambria Math" w:eastAsia="Calibri" w:hAnsi="Cambria Math" w:cs="Arial"/>
                <w:sz w:val="22"/>
                <w:szCs w:val="22"/>
              </w:rPr>
              <m:t>+</m:t>
            </m:r>
            <m:sSub>
              <m:sSubPr>
                <m:ctrlPr>
                  <w:rPr>
                    <w:rFonts w:ascii="Cambria Math" w:eastAsia="Calibri" w:hAnsi="Cambria Math" w:cs="Arial"/>
                    <w:i/>
                    <w:iCs/>
                    <w:sz w:val="22"/>
                    <w:szCs w:val="22"/>
                  </w:rPr>
                </m:ctrlPr>
              </m:sSubPr>
              <m:e>
                <m:r>
                  <w:rPr>
                    <w:rFonts w:ascii="Cambria Math" w:eastAsia="Calibri" w:hAnsi="Cambria Math" w:cs="Arial"/>
                    <w:sz w:val="22"/>
                    <w:szCs w:val="22"/>
                  </w:rPr>
                  <m:t>N</m:t>
                </m:r>
              </m:e>
              <m:sub>
                <m:r>
                  <w:rPr>
                    <w:rFonts w:ascii="Cambria Math" w:eastAsia="Calibri" w:hAnsi="Cambria Math" w:cs="Arial"/>
                    <w:sz w:val="22"/>
                    <w:szCs w:val="22"/>
                  </w:rPr>
                  <m:t>TA, UE-specific</m:t>
                </m:r>
              </m:sub>
            </m:sSub>
            <m:r>
              <w:rPr>
                <w:rFonts w:ascii="Cambria Math" w:eastAsia="Calibri" w:hAnsi="Cambria Math" w:cs="Arial"/>
                <w:sz w:val="22"/>
                <w:szCs w:val="22"/>
              </w:rPr>
              <m:t>+</m:t>
            </m:r>
            <m:sSub>
              <m:sSubPr>
                <m:ctrlPr>
                  <w:rPr>
                    <w:rFonts w:ascii="Cambria Math" w:eastAsia="Calibri" w:hAnsi="Cambria Math" w:cs="Arial"/>
                    <w:i/>
                    <w:iCs/>
                    <w:sz w:val="22"/>
                    <w:szCs w:val="22"/>
                  </w:rPr>
                </m:ctrlPr>
              </m:sSubPr>
              <m:e>
                <m:r>
                  <w:rPr>
                    <w:rFonts w:ascii="Cambria Math" w:eastAsia="Calibri" w:hAnsi="Cambria Math" w:cs="Arial"/>
                    <w:sz w:val="22"/>
                    <w:szCs w:val="22"/>
                  </w:rPr>
                  <m:t>N</m:t>
                </m:r>
              </m:e>
              <m:sub>
                <m:r>
                  <w:rPr>
                    <w:rFonts w:ascii="Cambria Math" w:eastAsia="Calibri" w:hAnsi="Cambria Math" w:cs="Arial"/>
                    <w:sz w:val="22"/>
                    <w:szCs w:val="22"/>
                  </w:rPr>
                  <m:t>TA,common</m:t>
                </m:r>
              </m:sub>
            </m:sSub>
            <m:r>
              <w:rPr>
                <w:rFonts w:ascii="Cambria Math" w:eastAsia="Calibri" w:hAnsi="Cambria Math" w:cs="Arial"/>
                <w:sz w:val="22"/>
                <w:szCs w:val="22"/>
              </w:rPr>
              <m:t>+</m:t>
            </m:r>
            <m:sSub>
              <m:sSubPr>
                <m:ctrlPr>
                  <w:rPr>
                    <w:rFonts w:ascii="Cambria Math" w:eastAsia="Calibri" w:hAnsi="Cambria Math" w:cs="Arial"/>
                    <w:i/>
                    <w:iCs/>
                    <w:sz w:val="22"/>
                    <w:szCs w:val="22"/>
                  </w:rPr>
                </m:ctrlPr>
              </m:sSubPr>
              <m:e>
                <m:r>
                  <w:rPr>
                    <w:rFonts w:ascii="Cambria Math" w:eastAsia="Calibri" w:hAnsi="Cambria Math" w:cs="Arial"/>
                    <w:sz w:val="22"/>
                    <w:szCs w:val="22"/>
                  </w:rPr>
                  <m:t>N</m:t>
                </m:r>
              </m:e>
              <m:sub>
                <m:r>
                  <w:rPr>
                    <w:rFonts w:ascii="Cambria Math" w:eastAsia="Calibri" w:hAnsi="Cambria Math" w:cs="Arial"/>
                    <w:sz w:val="22"/>
                    <w:szCs w:val="22"/>
                  </w:rPr>
                  <m:t>TA,offset</m:t>
                </m:r>
              </m:sub>
            </m:sSub>
          </m:e>
        </m:d>
        <m:r>
          <w:rPr>
            <w:rFonts w:ascii="Cambria Math" w:eastAsia="Calibri" w:hAnsi="Cambria Math" w:cs="Arial"/>
            <w:sz w:val="22"/>
            <w:szCs w:val="22"/>
          </w:rPr>
          <m:t>×</m:t>
        </m:r>
        <m:sSub>
          <m:sSubPr>
            <m:ctrlPr>
              <w:rPr>
                <w:rFonts w:ascii="Cambria Math" w:eastAsia="Calibri" w:hAnsi="Cambria Math" w:cs="Arial"/>
                <w:i/>
                <w:iCs/>
                <w:sz w:val="22"/>
                <w:szCs w:val="22"/>
              </w:rPr>
            </m:ctrlPr>
          </m:sSubPr>
          <m:e>
            <m:r>
              <w:rPr>
                <w:rFonts w:ascii="Cambria Math" w:eastAsia="Calibri" w:hAnsi="Cambria Math" w:cs="Arial"/>
                <w:sz w:val="22"/>
                <w:szCs w:val="22"/>
              </w:rPr>
              <m:t>T</m:t>
            </m:r>
          </m:e>
          <m:sub>
            <m:r>
              <w:rPr>
                <w:rFonts w:ascii="Cambria Math" w:eastAsia="Calibri" w:hAnsi="Cambria Math" w:cs="Arial"/>
                <w:sz w:val="22"/>
                <w:szCs w:val="22"/>
              </w:rPr>
              <m:t>c</m:t>
            </m:r>
          </m:sub>
        </m:sSub>
      </m:oMath>
      <w:r w:rsidRPr="00440C9E">
        <w:rPr>
          <w:i/>
          <w:iCs/>
        </w:rPr>
        <w:t xml:space="preserve"> with </w:t>
      </w:r>
      <m:oMath>
        <m:sSub>
          <m:sSubPr>
            <m:ctrlPr>
              <w:rPr>
                <w:rFonts w:ascii="Cambria Math" w:eastAsia="Calibri" w:hAnsi="Cambria Math" w:cs="Arial"/>
                <w:i/>
                <w:iCs/>
                <w:sz w:val="22"/>
                <w:szCs w:val="22"/>
              </w:rPr>
            </m:ctrlPr>
          </m:sSubPr>
          <m:e>
            <m:r>
              <w:rPr>
                <w:rFonts w:ascii="Cambria Math" w:eastAsia="Calibri" w:hAnsi="Cambria Math" w:cs="Arial"/>
                <w:sz w:val="22"/>
                <w:szCs w:val="22"/>
              </w:rPr>
              <m:t>N</m:t>
            </m:r>
          </m:e>
          <m:sub>
            <m:r>
              <w:rPr>
                <w:rFonts w:ascii="Cambria Math" w:eastAsia="Calibri" w:hAnsi="Cambria Math" w:cs="Arial"/>
                <w:sz w:val="22"/>
                <w:szCs w:val="22"/>
              </w:rPr>
              <m:t>TA</m:t>
            </m:r>
          </m:sub>
        </m:sSub>
        <m:r>
          <w:rPr>
            <w:rFonts w:ascii="Cambria Math" w:eastAsia="Calibri" w:hAnsi="Cambria Math" w:cs="Arial"/>
            <w:sz w:val="22"/>
            <w:szCs w:val="22"/>
          </w:rPr>
          <m:t>=0</m:t>
        </m:r>
      </m:oMath>
      <w:r w:rsidRPr="00440C9E">
        <w:rPr>
          <w:i/>
          <w:iCs/>
        </w:rPr>
        <w:t>.</w:t>
      </w:r>
    </w:p>
    <w:p w14:paraId="238C7ECB" w14:textId="77777777" w:rsidR="007E7C50" w:rsidRPr="00440C9E" w:rsidRDefault="007E7C50" w:rsidP="007E7C50">
      <w:pPr>
        <w:ind w:left="288"/>
        <w:rPr>
          <w:b/>
          <w:bCs/>
          <w:i/>
          <w:iCs/>
          <w:lang w:eastAsia="x-none"/>
        </w:rPr>
      </w:pPr>
    </w:p>
    <w:p w14:paraId="5FE909C9" w14:textId="77777777" w:rsidR="007E7C50" w:rsidRPr="00CD0A82" w:rsidRDefault="007E7C50" w:rsidP="007E7C50">
      <w:pPr>
        <w:ind w:left="288"/>
        <w:rPr>
          <w:b/>
          <w:bCs/>
          <w:i/>
          <w:iCs/>
          <w:u w:val="single"/>
          <w:lang w:eastAsia="x-none"/>
        </w:rPr>
      </w:pPr>
      <w:r w:rsidRPr="00CD0A82">
        <w:rPr>
          <w:b/>
          <w:bCs/>
          <w:i/>
          <w:iCs/>
          <w:u w:val="single"/>
          <w:lang w:eastAsia="x-none"/>
        </w:rPr>
        <w:t>Agreement:</w:t>
      </w:r>
    </w:p>
    <w:p w14:paraId="0A294E45" w14:textId="77777777" w:rsidR="007E7C50" w:rsidRPr="00440C9E" w:rsidRDefault="007E7C50" w:rsidP="007E7C50">
      <w:pPr>
        <w:ind w:left="288"/>
        <w:rPr>
          <w:i/>
          <w:iCs/>
          <w:lang w:eastAsia="x-none"/>
        </w:rPr>
      </w:pPr>
      <w:r w:rsidRPr="00440C9E">
        <w:rPr>
          <w:i/>
          <w:iCs/>
          <w:lang w:eastAsia="x-none"/>
        </w:rPr>
        <w:t>For defining value range(s) of K_offset, down-select one option from below:</w:t>
      </w:r>
    </w:p>
    <w:p w14:paraId="6DAC7645" w14:textId="77777777" w:rsidR="007E7C50" w:rsidRPr="00440C9E" w:rsidRDefault="007E7C50" w:rsidP="007E7C50">
      <w:pPr>
        <w:numPr>
          <w:ilvl w:val="0"/>
          <w:numId w:val="44"/>
        </w:numPr>
        <w:overflowPunct/>
        <w:autoSpaceDE/>
        <w:autoSpaceDN/>
        <w:adjustRightInd/>
        <w:spacing w:after="0"/>
        <w:ind w:left="1008"/>
        <w:textAlignment w:val="auto"/>
        <w:rPr>
          <w:i/>
          <w:iCs/>
          <w:lang w:eastAsia="x-none"/>
        </w:rPr>
      </w:pPr>
      <w:r w:rsidRPr="00440C9E">
        <w:rPr>
          <w:i/>
          <w:iCs/>
          <w:lang w:eastAsia="x-none"/>
        </w:rPr>
        <w:t>Option 1: One value range of K_offset covering all scenarios.</w:t>
      </w:r>
    </w:p>
    <w:p w14:paraId="0C4220AB" w14:textId="77777777" w:rsidR="007E7C50" w:rsidRPr="00440C9E" w:rsidRDefault="007E7C50" w:rsidP="007E7C50">
      <w:pPr>
        <w:numPr>
          <w:ilvl w:val="0"/>
          <w:numId w:val="44"/>
        </w:numPr>
        <w:overflowPunct/>
        <w:autoSpaceDE/>
        <w:autoSpaceDN/>
        <w:adjustRightInd/>
        <w:spacing w:after="0"/>
        <w:ind w:left="1008"/>
        <w:textAlignment w:val="auto"/>
        <w:rPr>
          <w:i/>
          <w:iCs/>
          <w:lang w:eastAsia="x-none"/>
        </w:rPr>
      </w:pPr>
      <w:r w:rsidRPr="00440C9E">
        <w:rPr>
          <w:i/>
          <w:iCs/>
          <w:lang w:eastAsia="x-none"/>
        </w:rPr>
        <w:t>Option 2: Different value ranges of K_offset for different scenarios.</w:t>
      </w:r>
    </w:p>
    <w:p w14:paraId="1C501535" w14:textId="77777777" w:rsidR="00343310" w:rsidRDefault="00343310" w:rsidP="007E7C50">
      <w:pPr>
        <w:widowControl w:val="0"/>
        <w:ind w:left="288"/>
        <w:jc w:val="both"/>
      </w:pPr>
    </w:p>
    <w:p w14:paraId="2C6C4A92" w14:textId="4451F1F9" w:rsidR="00062802" w:rsidRPr="0011392C" w:rsidRDefault="00B65689" w:rsidP="0011392C">
      <w:pPr>
        <w:widowControl w:val="0"/>
        <w:jc w:val="both"/>
        <w:rPr>
          <w:rFonts w:eastAsia="Batang"/>
          <w:bCs/>
          <w:lang w:eastAsia="zh-CN"/>
        </w:rPr>
      </w:pPr>
      <w:r w:rsidRPr="00D87B07">
        <w:rPr>
          <w:rFonts w:eastAsia="Batang"/>
          <w:bCs/>
          <w:lang w:eastAsia="zh-CN"/>
        </w:rPr>
        <w:t xml:space="preserve">In this document, we </w:t>
      </w:r>
      <w:r w:rsidR="00D36026">
        <w:rPr>
          <w:rFonts w:eastAsia="Batang"/>
          <w:bCs/>
          <w:lang w:eastAsia="zh-CN"/>
        </w:rPr>
        <w:t>discuss</w:t>
      </w:r>
      <w:r w:rsidR="00E834D3">
        <w:rPr>
          <w:rFonts w:eastAsia="Batang"/>
          <w:bCs/>
          <w:lang w:eastAsia="zh-CN"/>
        </w:rPr>
        <w:t xml:space="preserve"> </w:t>
      </w:r>
      <w:r w:rsidR="00772015">
        <w:rPr>
          <w:rFonts w:eastAsia="Batang"/>
          <w:bCs/>
          <w:lang w:eastAsia="zh-CN"/>
        </w:rPr>
        <w:t xml:space="preserve">remaining issues </w:t>
      </w:r>
      <w:bookmarkStart w:id="2" w:name="_Ref473802466"/>
      <w:bookmarkStart w:id="3" w:name="_Ref462669569"/>
      <w:r w:rsidR="003A4C0B">
        <w:rPr>
          <w:rFonts w:eastAsia="Batang"/>
          <w:bCs/>
          <w:lang w:eastAsia="zh-CN"/>
        </w:rPr>
        <w:t>for timing relationships in NTN.</w:t>
      </w:r>
    </w:p>
    <w:p w14:paraId="01D77266" w14:textId="6DCF613A" w:rsidR="001A1B15" w:rsidRPr="00EC2A4E" w:rsidRDefault="00F63A2C" w:rsidP="001E4D16">
      <w:pPr>
        <w:pStyle w:val="Heading1"/>
      </w:pPr>
      <w:r>
        <w:t>Discussions</w:t>
      </w:r>
    </w:p>
    <w:p w14:paraId="21D01792" w14:textId="198F2216" w:rsidR="005B7243" w:rsidRDefault="001067E4" w:rsidP="00D87B07">
      <w:pPr>
        <w:widowControl w:val="0"/>
        <w:jc w:val="both"/>
        <w:rPr>
          <w:lang w:val="en-GB"/>
        </w:rPr>
      </w:pPr>
      <w:r>
        <w:rPr>
          <w:lang w:val="en-GB"/>
        </w:rPr>
        <w:t>It has been agreed that t</w:t>
      </w:r>
      <w:r w:rsidR="00A026F8">
        <w:rPr>
          <w:lang w:val="en-GB"/>
        </w:rPr>
        <w:t>he</w:t>
      </w:r>
      <w:r w:rsidR="008D3AA7">
        <w:rPr>
          <w:lang w:val="en-GB"/>
        </w:rPr>
        <w:t xml:space="preserve"> units of K</w:t>
      </w:r>
      <w:r w:rsidR="00A026F8">
        <w:rPr>
          <w:lang w:val="en-GB"/>
        </w:rPr>
        <w:t>_</w:t>
      </w:r>
      <w:r w:rsidR="008D3AA7">
        <w:rPr>
          <w:lang w:val="en-GB"/>
        </w:rPr>
        <w:t>mac and K</w:t>
      </w:r>
      <w:r w:rsidR="00A026F8">
        <w:rPr>
          <w:lang w:val="en-GB"/>
        </w:rPr>
        <w:t>_</w:t>
      </w:r>
      <w:r w:rsidR="008D3AA7">
        <w:rPr>
          <w:lang w:val="en-GB"/>
        </w:rPr>
        <w:t>offset</w:t>
      </w:r>
      <w:r w:rsidR="00A026F8">
        <w:rPr>
          <w:lang w:val="en-GB"/>
        </w:rPr>
        <w:t xml:space="preserve"> are </w:t>
      </w:r>
      <w:r w:rsidR="00BC6DB5">
        <w:rPr>
          <w:lang w:val="en-GB"/>
        </w:rPr>
        <w:t>the number of slots of a given subcarrier spacing</w:t>
      </w:r>
      <w:r w:rsidR="00B30CBA">
        <w:rPr>
          <w:lang w:val="en-GB"/>
        </w:rPr>
        <w:t>. The</w:t>
      </w:r>
      <w:r w:rsidR="00BC6DB5">
        <w:rPr>
          <w:lang w:val="en-GB"/>
        </w:rPr>
        <w:t xml:space="preserve"> </w:t>
      </w:r>
      <w:r w:rsidR="005B7243">
        <w:rPr>
          <w:lang w:val="en-GB"/>
        </w:rPr>
        <w:t xml:space="preserve">exact subcarrier spacing </w:t>
      </w:r>
      <w:r w:rsidR="00B30CBA">
        <w:rPr>
          <w:lang w:val="en-GB"/>
        </w:rPr>
        <w:t xml:space="preserve">to be used </w:t>
      </w:r>
      <w:r w:rsidR="005B7243">
        <w:rPr>
          <w:lang w:val="en-GB"/>
        </w:rPr>
        <w:t xml:space="preserve">is </w:t>
      </w:r>
      <w:r w:rsidR="00B30CBA">
        <w:rPr>
          <w:lang w:val="en-GB"/>
        </w:rPr>
        <w:t xml:space="preserve">still </w:t>
      </w:r>
      <w:r w:rsidR="005B7243">
        <w:rPr>
          <w:lang w:val="en-GB"/>
        </w:rPr>
        <w:t xml:space="preserve">FFS. </w:t>
      </w:r>
      <w:r w:rsidR="0007647A">
        <w:rPr>
          <w:lang w:val="en-GB"/>
        </w:rPr>
        <w:t xml:space="preserve">Two options </w:t>
      </w:r>
      <w:r w:rsidR="00AB060E">
        <w:rPr>
          <w:lang w:val="en-GB"/>
        </w:rPr>
        <w:t xml:space="preserve">that have been discussed are </w:t>
      </w:r>
    </w:p>
    <w:p w14:paraId="7C6A2E39" w14:textId="5035ED1A" w:rsidR="00AB0138" w:rsidRPr="00AB0138" w:rsidRDefault="00AB0138" w:rsidP="0059332F">
      <w:pPr>
        <w:pStyle w:val="ListParagraph"/>
        <w:widowControl w:val="0"/>
        <w:numPr>
          <w:ilvl w:val="0"/>
          <w:numId w:val="48"/>
        </w:numPr>
        <w:jc w:val="both"/>
        <w:rPr>
          <w:lang w:val="en-GB"/>
        </w:rPr>
      </w:pPr>
      <w:r w:rsidRPr="00AB0138">
        <w:rPr>
          <w:lang w:val="en-GB"/>
        </w:rPr>
        <w:t xml:space="preserve">Using </w:t>
      </w:r>
      <w:r w:rsidR="00AB060E">
        <w:rPr>
          <w:lang w:val="en-GB"/>
        </w:rPr>
        <w:t xml:space="preserve">15 kHz subcarrier spacing, i.e., </w:t>
      </w:r>
      <w:r w:rsidR="00A31EA9">
        <w:rPr>
          <w:lang w:val="en-GB"/>
        </w:rPr>
        <w:t>the units of K_offset and K_mac are 1 ms</w:t>
      </w:r>
      <w:proofErr w:type="gramStart"/>
      <w:r w:rsidR="00A31EA9">
        <w:rPr>
          <w:lang w:val="en-GB"/>
        </w:rPr>
        <w:t xml:space="preserve">. </w:t>
      </w:r>
      <w:r w:rsidR="003B3A46">
        <w:rPr>
          <w:lang w:val="en-GB"/>
        </w:rPr>
        <w:t>.</w:t>
      </w:r>
      <w:proofErr w:type="gramEnd"/>
    </w:p>
    <w:p w14:paraId="788D39D2" w14:textId="25F39EBC" w:rsidR="00AB0138" w:rsidRPr="00AB0138" w:rsidRDefault="00AB0138" w:rsidP="0059332F">
      <w:pPr>
        <w:pStyle w:val="ListParagraph"/>
        <w:widowControl w:val="0"/>
        <w:numPr>
          <w:ilvl w:val="0"/>
          <w:numId w:val="48"/>
        </w:numPr>
        <w:jc w:val="both"/>
        <w:rPr>
          <w:lang w:val="en-GB"/>
        </w:rPr>
      </w:pPr>
      <w:r w:rsidRPr="00AB0138">
        <w:rPr>
          <w:lang w:val="en-GB"/>
        </w:rPr>
        <w:t>Using the subcarrier spacing of the SSB of the cell.</w:t>
      </w:r>
    </w:p>
    <w:p w14:paraId="0E1D5450" w14:textId="412A9A86" w:rsidR="00AB0138" w:rsidRDefault="007B449B" w:rsidP="00D87B07">
      <w:pPr>
        <w:widowControl w:val="0"/>
        <w:jc w:val="both"/>
        <w:rPr>
          <w:lang w:val="en-GB"/>
        </w:rPr>
      </w:pPr>
      <w:r>
        <w:rPr>
          <w:lang w:val="en-GB"/>
        </w:rPr>
        <w:t xml:space="preserve">Although option 2 allows finer granularity than option 1 </w:t>
      </w:r>
      <w:r w:rsidR="00867FA8">
        <w:rPr>
          <w:lang w:val="en-GB"/>
        </w:rPr>
        <w:t>w</w:t>
      </w:r>
      <w:r>
        <w:rPr>
          <w:lang w:val="en-GB"/>
        </w:rPr>
        <w:t>hen a large subcarrier spacing is used</w:t>
      </w:r>
      <w:r w:rsidR="00867FA8">
        <w:rPr>
          <w:lang w:val="en-GB"/>
        </w:rPr>
        <w:t xml:space="preserve">, the benefit is </w:t>
      </w:r>
      <w:r w:rsidR="005E50AA">
        <w:rPr>
          <w:lang w:val="en-GB"/>
        </w:rPr>
        <w:t>unclear. A</w:t>
      </w:r>
      <w:r w:rsidR="003E2598">
        <w:rPr>
          <w:lang w:val="en-GB"/>
        </w:rPr>
        <w:t xml:space="preserve"> fraction</w:t>
      </w:r>
      <w:r w:rsidR="00C85A43">
        <w:rPr>
          <w:lang w:val="en-GB"/>
        </w:rPr>
        <w:t xml:space="preserve"> of </w:t>
      </w:r>
      <w:r w:rsidR="003E2598">
        <w:rPr>
          <w:lang w:val="en-GB"/>
        </w:rPr>
        <w:t xml:space="preserve">ms </w:t>
      </w:r>
      <w:r w:rsidR="00442BCC">
        <w:rPr>
          <w:lang w:val="en-GB"/>
        </w:rPr>
        <w:t xml:space="preserve">saving </w:t>
      </w:r>
      <w:r w:rsidR="00F758CF">
        <w:rPr>
          <w:lang w:val="en-GB"/>
        </w:rPr>
        <w:t xml:space="preserve">in scheduling delay </w:t>
      </w:r>
      <w:r w:rsidR="00442BCC">
        <w:rPr>
          <w:lang w:val="en-GB"/>
        </w:rPr>
        <w:t xml:space="preserve">is negligible compared to typical value of tens </w:t>
      </w:r>
      <w:r w:rsidR="00366C84">
        <w:rPr>
          <w:lang w:val="en-GB"/>
        </w:rPr>
        <w:t>to h</w:t>
      </w:r>
      <w:r w:rsidR="00F53588">
        <w:rPr>
          <w:lang w:val="en-GB"/>
        </w:rPr>
        <w:t>u</w:t>
      </w:r>
      <w:r w:rsidR="00366C84">
        <w:rPr>
          <w:lang w:val="en-GB"/>
        </w:rPr>
        <w:t>ndre</w:t>
      </w:r>
      <w:r w:rsidR="00F53588">
        <w:rPr>
          <w:lang w:val="en-GB"/>
        </w:rPr>
        <w:t xml:space="preserve">ds </w:t>
      </w:r>
      <w:r w:rsidR="00442BCC">
        <w:rPr>
          <w:lang w:val="en-GB"/>
        </w:rPr>
        <w:t xml:space="preserve">of ms. </w:t>
      </w:r>
      <w:r w:rsidR="007145B2">
        <w:rPr>
          <w:lang w:val="en-GB"/>
        </w:rPr>
        <w:t>In addition,</w:t>
      </w:r>
      <w:r w:rsidR="003D6050">
        <w:rPr>
          <w:lang w:val="en-GB"/>
        </w:rPr>
        <w:t xml:space="preserve"> </w:t>
      </w:r>
      <w:r w:rsidR="00E37259">
        <w:rPr>
          <w:lang w:val="en-GB"/>
        </w:rPr>
        <w:t xml:space="preserve">frequent TA reporting and </w:t>
      </w:r>
      <w:r w:rsidR="0005507F">
        <w:rPr>
          <w:lang w:val="en-GB"/>
        </w:rPr>
        <w:t>K_offset updating may be needed</w:t>
      </w:r>
      <w:r w:rsidR="007145B2">
        <w:rPr>
          <w:lang w:val="en-GB"/>
        </w:rPr>
        <w:t xml:space="preserve"> in order to fully </w:t>
      </w:r>
      <w:r w:rsidR="00666D55">
        <w:rPr>
          <w:lang w:val="en-GB"/>
        </w:rPr>
        <w:t xml:space="preserve">exploit the benefit of finer granularity. A finer granularity also </w:t>
      </w:r>
      <w:r w:rsidR="00FE6C21">
        <w:rPr>
          <w:lang w:val="en-GB"/>
        </w:rPr>
        <w:t xml:space="preserve">needs more bits in signalling. </w:t>
      </w:r>
      <w:r w:rsidR="008B74B4">
        <w:rPr>
          <w:lang w:val="en-GB"/>
        </w:rPr>
        <w:t xml:space="preserve"> In summary, option 1 is preferred.</w:t>
      </w:r>
    </w:p>
    <w:p w14:paraId="5B3E450C" w14:textId="43D67C4D" w:rsidR="008B74B4" w:rsidRDefault="008B74B4" w:rsidP="00D87B07">
      <w:pPr>
        <w:widowControl w:val="0"/>
        <w:jc w:val="both"/>
        <w:rPr>
          <w:b/>
          <w:bCs/>
          <w:lang w:val="en-GB"/>
        </w:rPr>
      </w:pPr>
      <w:r w:rsidRPr="00B530B4">
        <w:rPr>
          <w:b/>
          <w:bCs/>
          <w:lang w:val="en-GB"/>
        </w:rPr>
        <w:t xml:space="preserve">Proposal </w:t>
      </w:r>
      <w:r w:rsidR="00EB5D09" w:rsidRPr="00B530B4">
        <w:rPr>
          <w:b/>
          <w:bCs/>
          <w:lang w:val="en-GB"/>
        </w:rPr>
        <w:t xml:space="preserve">1: The units of K_offset and K_mac </w:t>
      </w:r>
      <w:proofErr w:type="gramStart"/>
      <w:r w:rsidR="00EB5D09" w:rsidRPr="00B530B4">
        <w:rPr>
          <w:b/>
          <w:bCs/>
          <w:lang w:val="en-GB"/>
        </w:rPr>
        <w:t>are</w:t>
      </w:r>
      <w:proofErr w:type="gramEnd"/>
      <w:r w:rsidR="00EB5D09" w:rsidRPr="00B530B4">
        <w:rPr>
          <w:b/>
          <w:bCs/>
          <w:lang w:val="en-GB"/>
        </w:rPr>
        <w:t xml:space="preserve"> 1 ms.</w:t>
      </w:r>
    </w:p>
    <w:p w14:paraId="118ABCE8" w14:textId="3E000EF7" w:rsidR="00512556" w:rsidRDefault="00A47E3D" w:rsidP="00D87B07">
      <w:pPr>
        <w:widowControl w:val="0"/>
        <w:jc w:val="both"/>
        <w:rPr>
          <w:lang w:val="en-GB"/>
        </w:rPr>
      </w:pPr>
      <w:r w:rsidRPr="00234A89">
        <w:rPr>
          <w:lang w:val="en-GB"/>
        </w:rPr>
        <w:t xml:space="preserve">The value </w:t>
      </w:r>
      <w:proofErr w:type="gramStart"/>
      <w:r w:rsidRPr="00234A89">
        <w:rPr>
          <w:lang w:val="en-GB"/>
        </w:rPr>
        <w:t>of  K</w:t>
      </w:r>
      <w:proofErr w:type="gramEnd"/>
      <w:r w:rsidRPr="00234A89">
        <w:rPr>
          <w:lang w:val="en-GB"/>
        </w:rPr>
        <w:t xml:space="preserve">_offset may vary largely </w:t>
      </w:r>
      <w:r w:rsidR="00C7522F" w:rsidRPr="00234A89">
        <w:rPr>
          <w:lang w:val="en-GB"/>
        </w:rPr>
        <w:t>depending on the deployment scenarios</w:t>
      </w:r>
      <w:r w:rsidR="00274901" w:rsidRPr="00234A89">
        <w:rPr>
          <w:lang w:val="en-GB"/>
        </w:rPr>
        <w:t xml:space="preserve">: a few tens of ms are expected for LEO and </w:t>
      </w:r>
      <w:r w:rsidR="00234A89" w:rsidRPr="00234A89">
        <w:rPr>
          <w:lang w:val="en-GB"/>
        </w:rPr>
        <w:t xml:space="preserve">over 500 ms may be expected for GEO. </w:t>
      </w:r>
      <w:r w:rsidR="00274901" w:rsidRPr="00234A89">
        <w:rPr>
          <w:lang w:val="en-GB"/>
        </w:rPr>
        <w:t xml:space="preserve"> </w:t>
      </w:r>
      <w:r w:rsidR="00953AB8">
        <w:rPr>
          <w:lang w:val="en-GB"/>
        </w:rPr>
        <w:t xml:space="preserve">In addition, the minimal value of the K_offset of </w:t>
      </w:r>
      <w:r w:rsidR="00631287">
        <w:rPr>
          <w:lang w:val="en-GB"/>
        </w:rPr>
        <w:t xml:space="preserve">a cell cannot be smaller than the </w:t>
      </w:r>
      <w:r w:rsidR="00976375">
        <w:rPr>
          <w:lang w:val="en-GB"/>
        </w:rPr>
        <w:t xml:space="preserve">minimal </w:t>
      </w:r>
      <w:r w:rsidR="00631287">
        <w:rPr>
          <w:lang w:val="en-GB"/>
        </w:rPr>
        <w:t>RTD of the service link</w:t>
      </w:r>
      <w:r w:rsidR="00976375">
        <w:rPr>
          <w:lang w:val="en-GB"/>
        </w:rPr>
        <w:t xml:space="preserve">. </w:t>
      </w:r>
      <w:r w:rsidR="00492CA4">
        <w:rPr>
          <w:lang w:val="en-GB"/>
        </w:rPr>
        <w:t>To save the</w:t>
      </w:r>
      <w:r w:rsidR="000E38D6">
        <w:rPr>
          <w:lang w:val="en-GB"/>
        </w:rPr>
        <w:t xml:space="preserve"> number of signalling bits</w:t>
      </w:r>
      <w:r w:rsidR="00976375">
        <w:rPr>
          <w:lang w:val="en-GB"/>
        </w:rPr>
        <w:t>, it is preferrable to define different value ranges</w:t>
      </w:r>
      <w:r w:rsidR="00416A09">
        <w:rPr>
          <w:lang w:val="en-GB"/>
        </w:rPr>
        <w:t xml:space="preserve"> for the K_offset depending on the deployment scenarios</w:t>
      </w:r>
      <w:r w:rsidR="002F73FF">
        <w:rPr>
          <w:lang w:val="en-GB"/>
        </w:rPr>
        <w:t>, e.g., orbit heights</w:t>
      </w:r>
      <w:r w:rsidR="00416A09">
        <w:rPr>
          <w:lang w:val="en-GB"/>
        </w:rPr>
        <w:t>.</w:t>
      </w:r>
      <w:r w:rsidR="00734E03">
        <w:rPr>
          <w:lang w:val="en-GB"/>
        </w:rPr>
        <w:t xml:space="preserve"> </w:t>
      </w:r>
      <w:r w:rsidR="00411585">
        <w:rPr>
          <w:lang w:val="en-GB"/>
        </w:rPr>
        <w:t xml:space="preserve">The number of </w:t>
      </w:r>
      <w:r w:rsidR="00734E03">
        <w:rPr>
          <w:lang w:val="en-GB"/>
        </w:rPr>
        <w:t xml:space="preserve">ranges and the </w:t>
      </w:r>
      <w:r w:rsidR="007B2531">
        <w:rPr>
          <w:lang w:val="en-GB"/>
        </w:rPr>
        <w:t>boundary values</w:t>
      </w:r>
      <w:r w:rsidR="00702C09">
        <w:rPr>
          <w:lang w:val="en-GB"/>
        </w:rPr>
        <w:t xml:space="preserve"> for each range is up to RAN2 to define. </w:t>
      </w:r>
      <w:r w:rsidR="004E52CE">
        <w:rPr>
          <w:lang w:val="en-GB"/>
        </w:rPr>
        <w:t xml:space="preserve">If multiple ranges are defined, </w:t>
      </w:r>
      <w:r w:rsidR="006C120E">
        <w:rPr>
          <w:lang w:val="en-GB"/>
        </w:rPr>
        <w:t xml:space="preserve">confusion of the range to be used may occur in practice. For instance, </w:t>
      </w:r>
      <w:r w:rsidR="008074D4">
        <w:rPr>
          <w:lang w:val="en-GB"/>
        </w:rPr>
        <w:t xml:space="preserve">two different value ranges are used depending on if the orbit height is larger than </w:t>
      </w:r>
      <w:r w:rsidR="00243828">
        <w:rPr>
          <w:lang w:val="en-GB"/>
        </w:rPr>
        <w:t xml:space="preserve">3000 km or not. </w:t>
      </w:r>
      <w:r w:rsidR="00353B9B">
        <w:rPr>
          <w:lang w:val="en-GB"/>
        </w:rPr>
        <w:t xml:space="preserve">There could be a constellation design where </w:t>
      </w:r>
      <w:r w:rsidR="00A81B71">
        <w:rPr>
          <w:lang w:val="en-GB"/>
        </w:rPr>
        <w:t>the</w:t>
      </w:r>
      <w:r w:rsidR="00353B9B">
        <w:rPr>
          <w:lang w:val="en-GB"/>
        </w:rPr>
        <w:t xml:space="preserve"> orbit </w:t>
      </w:r>
      <w:r w:rsidR="00A81B71">
        <w:rPr>
          <w:lang w:val="en-GB"/>
        </w:rPr>
        <w:t xml:space="preserve">of a satellite </w:t>
      </w:r>
      <w:r w:rsidR="00353B9B">
        <w:rPr>
          <w:lang w:val="en-GB"/>
        </w:rPr>
        <w:t xml:space="preserve">may </w:t>
      </w:r>
      <w:r w:rsidR="00A81B71">
        <w:rPr>
          <w:lang w:val="en-GB"/>
        </w:rPr>
        <w:t>be larger than 3000 km</w:t>
      </w:r>
      <w:r w:rsidR="00EB4856">
        <w:rPr>
          <w:lang w:val="en-GB"/>
        </w:rPr>
        <w:t xml:space="preserve"> sometime</w:t>
      </w:r>
      <w:r w:rsidR="000226BE">
        <w:rPr>
          <w:lang w:val="en-GB"/>
        </w:rPr>
        <w:t>s</w:t>
      </w:r>
      <w:r w:rsidR="00EB4856">
        <w:rPr>
          <w:lang w:val="en-GB"/>
        </w:rPr>
        <w:t xml:space="preserve"> and smaller other time</w:t>
      </w:r>
      <w:r w:rsidR="000226BE">
        <w:rPr>
          <w:lang w:val="en-GB"/>
        </w:rPr>
        <w:t xml:space="preserve">s. </w:t>
      </w:r>
      <w:r w:rsidR="008445AD">
        <w:rPr>
          <w:lang w:val="en-GB"/>
        </w:rPr>
        <w:t>To solve this issue,</w:t>
      </w:r>
      <w:r w:rsidR="00131657">
        <w:rPr>
          <w:lang w:val="en-GB"/>
        </w:rPr>
        <w:t xml:space="preserve"> optional</w:t>
      </w:r>
      <w:r w:rsidR="008445AD">
        <w:rPr>
          <w:lang w:val="en-GB"/>
        </w:rPr>
        <w:t xml:space="preserve"> </w:t>
      </w:r>
      <w:r w:rsidR="007D0901">
        <w:rPr>
          <w:lang w:val="en-GB"/>
        </w:rPr>
        <w:t xml:space="preserve">signalling of the </w:t>
      </w:r>
      <w:r w:rsidR="001F15C2">
        <w:rPr>
          <w:lang w:val="en-GB"/>
        </w:rPr>
        <w:t>index of the value ranges should be supported</w:t>
      </w:r>
      <w:r w:rsidR="00512556">
        <w:rPr>
          <w:lang w:val="en-GB"/>
        </w:rPr>
        <w:t xml:space="preserve">. If not signalled, </w:t>
      </w:r>
      <w:r w:rsidR="001F15C2">
        <w:rPr>
          <w:lang w:val="en-GB"/>
        </w:rPr>
        <w:t xml:space="preserve">UE determines the value range </w:t>
      </w:r>
      <w:r w:rsidR="00512556">
        <w:rPr>
          <w:lang w:val="en-GB"/>
        </w:rPr>
        <w:t xml:space="preserve">based on the orbit height. </w:t>
      </w:r>
    </w:p>
    <w:p w14:paraId="6CCF49CA" w14:textId="77777777" w:rsidR="00832F42" w:rsidRDefault="00970734" w:rsidP="00394FF3">
      <w:pPr>
        <w:widowControl w:val="0"/>
        <w:jc w:val="both"/>
        <w:rPr>
          <w:b/>
          <w:bCs/>
          <w:lang w:val="en-GB"/>
        </w:rPr>
      </w:pPr>
      <w:r w:rsidRPr="00891799">
        <w:rPr>
          <w:b/>
          <w:bCs/>
          <w:lang w:val="en-GB"/>
        </w:rPr>
        <w:t xml:space="preserve">Proposal 2: </w:t>
      </w:r>
      <w:r w:rsidR="00B27F8C" w:rsidRPr="00891799">
        <w:rPr>
          <w:b/>
          <w:bCs/>
          <w:lang w:val="en-GB"/>
        </w:rPr>
        <w:t>Different value ranges of K_offset depending on the orbit heights can be defined.</w:t>
      </w:r>
      <w:r w:rsidR="00394FF3">
        <w:rPr>
          <w:b/>
          <w:bCs/>
          <w:lang w:val="en-GB"/>
        </w:rPr>
        <w:t xml:space="preserve"> </w:t>
      </w:r>
    </w:p>
    <w:p w14:paraId="1E0696BF" w14:textId="2AA3E685" w:rsidR="00043EBB" w:rsidRPr="00832F42" w:rsidRDefault="00394FF3" w:rsidP="00832F42">
      <w:pPr>
        <w:pStyle w:val="ListParagraph"/>
        <w:widowControl w:val="0"/>
        <w:numPr>
          <w:ilvl w:val="0"/>
          <w:numId w:val="50"/>
        </w:numPr>
        <w:jc w:val="both"/>
        <w:rPr>
          <w:b/>
          <w:bCs/>
          <w:lang w:val="en-GB"/>
        </w:rPr>
      </w:pPr>
      <w:r w:rsidRPr="00832F42">
        <w:rPr>
          <w:b/>
          <w:bCs/>
          <w:lang w:val="en-GB"/>
        </w:rPr>
        <w:t>If multiple ranges are defined, o</w:t>
      </w:r>
      <w:r w:rsidR="00043EBB" w:rsidRPr="00832F42">
        <w:rPr>
          <w:b/>
          <w:bCs/>
          <w:lang w:val="en-GB"/>
        </w:rPr>
        <w:t>ptional signal</w:t>
      </w:r>
      <w:r w:rsidRPr="00832F42">
        <w:rPr>
          <w:b/>
          <w:bCs/>
          <w:lang w:val="en-GB"/>
        </w:rPr>
        <w:t>l</w:t>
      </w:r>
      <w:r w:rsidR="00043EBB" w:rsidRPr="00832F42">
        <w:rPr>
          <w:b/>
          <w:bCs/>
          <w:lang w:val="en-GB"/>
        </w:rPr>
        <w:t xml:space="preserve">ing of the index of the value ranges in SIB is supported. If the index is not signalled, </w:t>
      </w:r>
      <w:r w:rsidR="00891799" w:rsidRPr="00832F42">
        <w:rPr>
          <w:b/>
          <w:bCs/>
          <w:lang w:val="en-GB"/>
        </w:rPr>
        <w:t xml:space="preserve">UE determines the value range depends on the orbit height. </w:t>
      </w:r>
    </w:p>
    <w:p w14:paraId="7CEE651A" w14:textId="77777777" w:rsidR="00512556" w:rsidRPr="00234A89" w:rsidRDefault="00512556" w:rsidP="00D87B07">
      <w:pPr>
        <w:widowControl w:val="0"/>
        <w:jc w:val="both"/>
        <w:rPr>
          <w:lang w:val="en-GB"/>
        </w:rPr>
      </w:pPr>
    </w:p>
    <w:p w14:paraId="1637D95B" w14:textId="47FA1CD3" w:rsidR="00912637" w:rsidRDefault="00950ED1" w:rsidP="00883FB3">
      <w:pPr>
        <w:jc w:val="both"/>
        <w:rPr>
          <w:rFonts w:cs="Times"/>
          <w:lang w:eastAsia="ja-JP"/>
        </w:rPr>
      </w:pPr>
      <w:r w:rsidRPr="00912637">
        <w:rPr>
          <w:lang w:val="en-GB"/>
        </w:rPr>
        <w:t xml:space="preserve">It has been agreed that </w:t>
      </w:r>
      <w:r w:rsidR="00223533">
        <w:rPr>
          <w:rFonts w:cs="Times"/>
        </w:rPr>
        <w:t>in response to a PDCCH order</w:t>
      </w:r>
      <w:r w:rsidR="00223533" w:rsidRPr="00912637">
        <w:rPr>
          <w:rFonts w:cs="Times"/>
        </w:rPr>
        <w:t xml:space="preserve"> </w:t>
      </w:r>
      <w:r w:rsidR="00912637" w:rsidRPr="00912637">
        <w:rPr>
          <w:rFonts w:cs="Times"/>
          <w:lang w:eastAsia="ja-JP"/>
        </w:rPr>
        <w:t xml:space="preserve">UE determines the </w:t>
      </w:r>
      <w:r w:rsidR="00912637" w:rsidRPr="00912637">
        <w:rPr>
          <w:rFonts w:cs="Times"/>
        </w:rPr>
        <w:t>next available PRACH occasion</w:t>
      </w:r>
      <w:r w:rsidR="00DA7182">
        <w:rPr>
          <w:rFonts w:cs="Times"/>
        </w:rPr>
        <w:t xml:space="preserve"> </w:t>
      </w:r>
      <w:r w:rsidR="00912637" w:rsidRPr="00912637">
        <w:rPr>
          <w:rFonts w:cs="Times"/>
        </w:rPr>
        <w:t xml:space="preserve">after uplink slot </w:t>
      </w:r>
      <m:oMath>
        <m:r>
          <m:rPr>
            <m:sty m:val="p"/>
          </m:rPr>
          <w:rPr>
            <w:rFonts w:ascii="Cambria Math" w:hAnsi="Cambria Math"/>
            <w:sz w:val="22"/>
            <w:szCs w:val="22"/>
          </w:rPr>
          <m:t>n+</m:t>
        </m:r>
        <m:sSub>
          <m:sSubPr>
            <m:ctrlPr>
              <w:rPr>
                <w:rFonts w:ascii="Cambria Math" w:hAnsi="Cambria Math" w:cs="Calibri"/>
                <w:sz w:val="22"/>
                <w:szCs w:val="22"/>
              </w:rPr>
            </m:ctrlPr>
          </m:sSubPr>
          <m:e>
            <m:r>
              <m:rPr>
                <m:sty m:val="p"/>
              </m:rPr>
              <w:rPr>
                <w:rFonts w:ascii="Cambria Math" w:hAnsi="Cambria Math"/>
                <w:sz w:val="22"/>
                <w:szCs w:val="22"/>
              </w:rPr>
              <m:t>K</m:t>
            </m:r>
          </m:e>
          <m:sub>
            <m:r>
              <m:rPr>
                <m:sty m:val="p"/>
              </m:rPr>
              <w:rPr>
                <w:rFonts w:ascii="Cambria Math" w:hAnsi="Cambria Math"/>
                <w:sz w:val="22"/>
                <w:szCs w:val="22"/>
              </w:rPr>
              <m:t>offset</m:t>
            </m:r>
          </m:sub>
        </m:sSub>
      </m:oMath>
      <w:r w:rsidR="00912637" w:rsidRPr="00912637">
        <w:rPr>
          <w:rFonts w:cs="Times"/>
        </w:rPr>
        <w:t xml:space="preserve"> to </w:t>
      </w:r>
      <w:r w:rsidR="00912637" w:rsidRPr="00912637">
        <w:rPr>
          <w:rFonts w:cs="Times"/>
          <w:lang w:eastAsia="ja-JP"/>
        </w:rPr>
        <w:t>transmit the ordered PRACH.</w:t>
      </w:r>
      <w:r w:rsidR="00883FB3">
        <w:rPr>
          <w:rFonts w:cs="Times"/>
          <w:lang w:eastAsia="ja-JP"/>
        </w:rPr>
        <w:t xml:space="preserve"> </w:t>
      </w:r>
      <w:r w:rsidR="001911D9">
        <w:rPr>
          <w:rFonts w:cs="Times"/>
          <w:lang w:eastAsia="ja-JP"/>
        </w:rPr>
        <w:t>For</w:t>
      </w:r>
      <w:r w:rsidR="00883FB3">
        <w:rPr>
          <w:rFonts w:cs="Times"/>
          <w:lang w:eastAsia="ja-JP"/>
        </w:rPr>
        <w:t xml:space="preserve"> UE</w:t>
      </w:r>
      <w:r w:rsidR="001911D9">
        <w:rPr>
          <w:rFonts w:cs="Times"/>
          <w:lang w:eastAsia="ja-JP"/>
        </w:rPr>
        <w:t xml:space="preserve">s </w:t>
      </w:r>
      <w:r w:rsidR="00883FB3">
        <w:rPr>
          <w:rFonts w:cs="Times"/>
          <w:lang w:eastAsia="ja-JP"/>
        </w:rPr>
        <w:t xml:space="preserve">configured with a UE specific K_offset, </w:t>
      </w:r>
      <w:r w:rsidR="001911D9">
        <w:rPr>
          <w:rFonts w:cs="Times"/>
          <w:lang w:eastAsia="ja-JP"/>
        </w:rPr>
        <w:t xml:space="preserve">whether to </w:t>
      </w:r>
      <w:r w:rsidR="00C30DEB">
        <w:rPr>
          <w:rFonts w:cs="Times"/>
          <w:lang w:eastAsia="ja-JP"/>
        </w:rPr>
        <w:t xml:space="preserve">apply </w:t>
      </w:r>
      <w:r w:rsidR="001911D9">
        <w:rPr>
          <w:rFonts w:cs="Times"/>
          <w:lang w:eastAsia="ja-JP"/>
        </w:rPr>
        <w:t xml:space="preserve">the cell-specific or the UE-specific K_offset </w:t>
      </w:r>
      <w:r w:rsidR="00C30DEB">
        <w:rPr>
          <w:rFonts w:cs="Times"/>
          <w:lang w:eastAsia="ja-JP"/>
        </w:rPr>
        <w:t xml:space="preserve">is still FFS. </w:t>
      </w:r>
      <w:r w:rsidR="00F7090F">
        <w:rPr>
          <w:rFonts w:cs="Times"/>
          <w:lang w:eastAsia="ja-JP"/>
        </w:rPr>
        <w:t xml:space="preserve">Depending on </w:t>
      </w:r>
      <w:r w:rsidR="003B5A01">
        <w:rPr>
          <w:rFonts w:cs="Times"/>
          <w:lang w:eastAsia="ja-JP"/>
        </w:rPr>
        <w:t xml:space="preserve">the </w:t>
      </w:r>
      <w:r w:rsidR="00F7090F">
        <w:rPr>
          <w:rFonts w:cs="Times"/>
          <w:lang w:eastAsia="ja-JP"/>
        </w:rPr>
        <w:t xml:space="preserve">knowledge </w:t>
      </w:r>
      <w:r w:rsidR="003B5A01">
        <w:rPr>
          <w:rFonts w:cs="Times"/>
          <w:lang w:eastAsia="ja-JP"/>
        </w:rPr>
        <w:t>about</w:t>
      </w:r>
      <w:r w:rsidR="00F7090F">
        <w:rPr>
          <w:rFonts w:cs="Times"/>
          <w:lang w:eastAsia="ja-JP"/>
        </w:rPr>
        <w:t xml:space="preserve"> UE UL timing </w:t>
      </w:r>
      <w:r w:rsidR="003B5A01">
        <w:rPr>
          <w:rFonts w:cs="Times"/>
          <w:lang w:eastAsia="ja-JP"/>
        </w:rPr>
        <w:t xml:space="preserve">error, </w:t>
      </w:r>
      <w:r w:rsidR="00901924">
        <w:rPr>
          <w:rFonts w:cs="Times"/>
          <w:lang w:eastAsia="ja-JP"/>
        </w:rPr>
        <w:t xml:space="preserve">UE-specific K_offset may or may not be usable. </w:t>
      </w:r>
      <w:r w:rsidR="003B5A01">
        <w:rPr>
          <w:rFonts w:cs="Times"/>
          <w:lang w:eastAsia="ja-JP"/>
        </w:rPr>
        <w:t xml:space="preserve"> </w:t>
      </w:r>
      <w:r w:rsidR="00CB7CF3">
        <w:rPr>
          <w:rFonts w:cs="Times"/>
          <w:lang w:eastAsia="ja-JP"/>
        </w:rPr>
        <w:t xml:space="preserve">Hence, which of the two K_offset to use can be left to </w:t>
      </w:r>
      <w:r w:rsidR="00794F94">
        <w:rPr>
          <w:rFonts w:cs="Times"/>
          <w:lang w:eastAsia="ja-JP"/>
        </w:rPr>
        <w:t>network to decide. Fortunately, there are still</w:t>
      </w:r>
      <w:r w:rsidR="00F77EF5">
        <w:rPr>
          <w:rFonts w:cs="Times"/>
          <w:lang w:eastAsia="ja-JP"/>
        </w:rPr>
        <w:t xml:space="preserve"> some</w:t>
      </w:r>
      <w:r w:rsidR="00794F94">
        <w:rPr>
          <w:rFonts w:cs="Times"/>
          <w:lang w:eastAsia="ja-JP"/>
        </w:rPr>
        <w:t xml:space="preserve"> </w:t>
      </w:r>
      <w:r w:rsidR="00F77EF5">
        <w:rPr>
          <w:rFonts w:cs="Times"/>
          <w:lang w:eastAsia="ja-JP"/>
        </w:rPr>
        <w:t xml:space="preserve">unused bits in the DCI of a PDCCH order. </w:t>
      </w:r>
      <w:r w:rsidR="005A58C6">
        <w:rPr>
          <w:rFonts w:cs="Times"/>
          <w:lang w:eastAsia="ja-JP"/>
        </w:rPr>
        <w:t xml:space="preserve">If network indicates a cell-specific K_offset in the DCI, UE shall understand </w:t>
      </w:r>
      <w:r w:rsidR="00E53E8D">
        <w:rPr>
          <w:rFonts w:cs="Times"/>
          <w:lang w:eastAsia="ja-JP"/>
        </w:rPr>
        <w:t>that previously configured UE specific K_offset is no longer valid.</w:t>
      </w:r>
    </w:p>
    <w:p w14:paraId="4BC174F5" w14:textId="5A87AC7C" w:rsidR="005A58C6" w:rsidRPr="003D5F84" w:rsidRDefault="005A58C6" w:rsidP="00883FB3">
      <w:pPr>
        <w:jc w:val="both"/>
        <w:rPr>
          <w:rFonts w:cs="Times"/>
          <w:b/>
          <w:bCs/>
          <w:lang w:eastAsia="ja-JP"/>
        </w:rPr>
      </w:pPr>
      <w:r w:rsidRPr="003D5F84">
        <w:rPr>
          <w:rFonts w:cs="Times"/>
          <w:b/>
          <w:bCs/>
          <w:lang w:eastAsia="ja-JP"/>
        </w:rPr>
        <w:t>Proposal</w:t>
      </w:r>
      <w:r w:rsidR="00A670E8" w:rsidRPr="003D5F84">
        <w:rPr>
          <w:rFonts w:cs="Times"/>
          <w:b/>
          <w:bCs/>
          <w:lang w:eastAsia="ja-JP"/>
        </w:rPr>
        <w:t xml:space="preserve"> 3: </w:t>
      </w:r>
      <w:r w:rsidR="000143A8" w:rsidRPr="003D5F84">
        <w:rPr>
          <w:rFonts w:cs="Times"/>
          <w:b/>
          <w:bCs/>
          <w:lang w:eastAsia="ja-JP"/>
        </w:rPr>
        <w:t>For UEs configured with UE-specific K_</w:t>
      </w:r>
      <w:proofErr w:type="gramStart"/>
      <w:r w:rsidR="000143A8" w:rsidRPr="003D5F84">
        <w:rPr>
          <w:rFonts w:cs="Times"/>
          <w:b/>
          <w:bCs/>
          <w:lang w:eastAsia="ja-JP"/>
        </w:rPr>
        <w:t xml:space="preserve">offset, </w:t>
      </w:r>
      <w:r w:rsidR="00A670E8" w:rsidRPr="003D5F84">
        <w:rPr>
          <w:rFonts w:cs="Times"/>
          <w:b/>
          <w:bCs/>
          <w:lang w:eastAsia="ja-JP"/>
        </w:rPr>
        <w:t xml:space="preserve"> </w:t>
      </w:r>
      <w:r w:rsidR="001521C8">
        <w:rPr>
          <w:rFonts w:cs="Times"/>
          <w:b/>
          <w:bCs/>
          <w:lang w:eastAsia="ja-JP"/>
        </w:rPr>
        <w:t>one</w:t>
      </w:r>
      <w:proofErr w:type="gramEnd"/>
      <w:r w:rsidR="00A74316" w:rsidRPr="003D5F84">
        <w:rPr>
          <w:rFonts w:cs="Times"/>
          <w:b/>
          <w:bCs/>
          <w:lang w:eastAsia="ja-JP"/>
        </w:rPr>
        <w:t xml:space="preserve"> bit </w:t>
      </w:r>
      <w:r w:rsidR="003D5F84" w:rsidRPr="003D5F84">
        <w:rPr>
          <w:rFonts w:cs="Times"/>
          <w:b/>
          <w:bCs/>
          <w:lang w:eastAsia="ja-JP"/>
        </w:rPr>
        <w:t xml:space="preserve">in the PDCCH order DCI </w:t>
      </w:r>
      <w:r w:rsidR="00A74316" w:rsidRPr="003D5F84">
        <w:rPr>
          <w:rFonts w:cs="Times"/>
          <w:b/>
          <w:bCs/>
          <w:lang w:eastAsia="ja-JP"/>
        </w:rPr>
        <w:t xml:space="preserve">is used to indicate if </w:t>
      </w:r>
      <w:r w:rsidR="00E07A44" w:rsidRPr="003D5F84">
        <w:rPr>
          <w:rFonts w:cs="Times"/>
          <w:b/>
          <w:bCs/>
          <w:lang w:eastAsia="ja-JP"/>
        </w:rPr>
        <w:t>cell-specif</w:t>
      </w:r>
      <w:r w:rsidR="000143A8" w:rsidRPr="003D5F84">
        <w:rPr>
          <w:rFonts w:cs="Times"/>
          <w:b/>
          <w:bCs/>
          <w:lang w:eastAsia="ja-JP"/>
        </w:rPr>
        <w:t>ic</w:t>
      </w:r>
      <w:r w:rsidR="00E07A44" w:rsidRPr="003D5F84">
        <w:rPr>
          <w:rFonts w:cs="Times"/>
          <w:b/>
          <w:bCs/>
          <w:lang w:eastAsia="ja-JP"/>
        </w:rPr>
        <w:t xml:space="preserve"> or UE-specific K_offset to be used.</w:t>
      </w:r>
    </w:p>
    <w:p w14:paraId="0077A50C" w14:textId="7075B13E" w:rsidR="003D5F84" w:rsidRPr="003D5F84" w:rsidRDefault="003D5F84" w:rsidP="003D5F84">
      <w:pPr>
        <w:pStyle w:val="ListParagraph"/>
        <w:numPr>
          <w:ilvl w:val="0"/>
          <w:numId w:val="50"/>
        </w:numPr>
        <w:jc w:val="both"/>
        <w:rPr>
          <w:rFonts w:eastAsia="SimSun" w:cs="Times"/>
          <w:b/>
          <w:bCs/>
          <w:strike/>
          <w:szCs w:val="20"/>
          <w:lang w:eastAsia="x-none"/>
        </w:rPr>
      </w:pPr>
      <w:r w:rsidRPr="003D5F84">
        <w:rPr>
          <w:rFonts w:cs="Times"/>
          <w:b/>
          <w:bCs/>
          <w:lang w:eastAsia="ja-JP"/>
        </w:rPr>
        <w:t>If cell-specific K_offset is indicated, UE -specific K_offset is no longer valid until reconfigured.</w:t>
      </w:r>
    </w:p>
    <w:p w14:paraId="02A8CE5D" w14:textId="779A37BF" w:rsidR="00A47E3D" w:rsidRPr="00B530B4" w:rsidRDefault="00A47E3D" w:rsidP="00D87B07">
      <w:pPr>
        <w:widowControl w:val="0"/>
        <w:jc w:val="both"/>
        <w:rPr>
          <w:b/>
          <w:bCs/>
          <w:lang w:val="en-GB"/>
        </w:rPr>
      </w:pPr>
    </w:p>
    <w:p w14:paraId="360D981C" w14:textId="77777777" w:rsidR="008B74B4" w:rsidRDefault="008B74B4" w:rsidP="00D87B07">
      <w:pPr>
        <w:widowControl w:val="0"/>
        <w:jc w:val="both"/>
        <w:rPr>
          <w:lang w:val="en-GB"/>
        </w:rPr>
      </w:pPr>
    </w:p>
    <w:p w14:paraId="07F497A7" w14:textId="59656492" w:rsidR="007C7A67" w:rsidRDefault="001067E4" w:rsidP="00D87B07">
      <w:pPr>
        <w:widowControl w:val="0"/>
        <w:jc w:val="both"/>
      </w:pPr>
      <w:r>
        <w:rPr>
          <w:lang w:val="en-GB"/>
        </w:rPr>
        <w:t xml:space="preserve"> </w:t>
      </w:r>
    </w:p>
    <w:p w14:paraId="7D7E3419" w14:textId="4006968D" w:rsidR="00535B74" w:rsidRDefault="00535B74" w:rsidP="00762531">
      <w:pPr>
        <w:pStyle w:val="Heading1"/>
        <w:rPr>
          <w:color w:val="000000" w:themeColor="text1"/>
        </w:rPr>
      </w:pPr>
      <w:r w:rsidRPr="00535B74">
        <w:rPr>
          <w:color w:val="000000" w:themeColor="text1"/>
        </w:rPr>
        <w:t>Conclusions</w:t>
      </w:r>
    </w:p>
    <w:p w14:paraId="61870971" w14:textId="06472680" w:rsidR="00A6404A" w:rsidRDefault="00E318B6" w:rsidP="00E318B6">
      <w:pPr>
        <w:rPr>
          <w:lang w:val="en-GB"/>
        </w:rPr>
      </w:pPr>
      <w:r>
        <w:rPr>
          <w:lang w:val="en-GB"/>
        </w:rPr>
        <w:t xml:space="preserve">In this contribution, we </w:t>
      </w:r>
      <w:r w:rsidR="00E834D3">
        <w:rPr>
          <w:lang w:val="en-GB"/>
        </w:rPr>
        <w:t xml:space="preserve">have </w:t>
      </w:r>
      <w:r>
        <w:rPr>
          <w:lang w:val="en-GB"/>
        </w:rPr>
        <w:t xml:space="preserve">discussed </w:t>
      </w:r>
      <w:r w:rsidR="001521C8">
        <w:rPr>
          <w:lang w:val="en-GB"/>
        </w:rPr>
        <w:t xml:space="preserve">several remaining issues concerning timing relationships </w:t>
      </w:r>
      <w:r w:rsidR="00FE466A">
        <w:rPr>
          <w:lang w:val="en-GB"/>
        </w:rPr>
        <w:t xml:space="preserve">with </w:t>
      </w:r>
      <w:r w:rsidR="001521C8">
        <w:rPr>
          <w:lang w:val="en-GB"/>
        </w:rPr>
        <w:t xml:space="preserve">the </w:t>
      </w:r>
      <w:r w:rsidR="00FE466A">
        <w:rPr>
          <w:lang w:val="en-GB"/>
        </w:rPr>
        <w:t>following propos</w:t>
      </w:r>
      <w:r w:rsidR="007C0967">
        <w:rPr>
          <w:lang w:val="en-GB"/>
        </w:rPr>
        <w:t>als:</w:t>
      </w:r>
    </w:p>
    <w:p w14:paraId="48D2978E" w14:textId="77777777" w:rsidR="001521C8" w:rsidRDefault="001521C8" w:rsidP="001521C8">
      <w:pPr>
        <w:widowControl w:val="0"/>
        <w:jc w:val="both"/>
        <w:rPr>
          <w:b/>
          <w:bCs/>
          <w:lang w:val="en-GB"/>
        </w:rPr>
      </w:pPr>
      <w:r w:rsidRPr="00B530B4">
        <w:rPr>
          <w:b/>
          <w:bCs/>
          <w:lang w:val="en-GB"/>
        </w:rPr>
        <w:t xml:space="preserve">Proposal 1: The units of K_offset and K_mac </w:t>
      </w:r>
      <w:proofErr w:type="gramStart"/>
      <w:r w:rsidRPr="00B530B4">
        <w:rPr>
          <w:b/>
          <w:bCs/>
          <w:lang w:val="en-GB"/>
        </w:rPr>
        <w:t>are</w:t>
      </w:r>
      <w:proofErr w:type="gramEnd"/>
      <w:r w:rsidRPr="00B530B4">
        <w:rPr>
          <w:b/>
          <w:bCs/>
          <w:lang w:val="en-GB"/>
        </w:rPr>
        <w:t xml:space="preserve"> 1 ms.</w:t>
      </w:r>
    </w:p>
    <w:p w14:paraId="6012763E" w14:textId="77777777" w:rsidR="001521C8" w:rsidRDefault="001521C8" w:rsidP="001521C8">
      <w:pPr>
        <w:widowControl w:val="0"/>
        <w:jc w:val="both"/>
        <w:rPr>
          <w:b/>
          <w:bCs/>
          <w:lang w:val="en-GB"/>
        </w:rPr>
      </w:pPr>
      <w:r w:rsidRPr="00891799">
        <w:rPr>
          <w:b/>
          <w:bCs/>
          <w:lang w:val="en-GB"/>
        </w:rPr>
        <w:t>Proposal 2: Different value ranges of K_offset depending on the orbit heights can be defined.</w:t>
      </w:r>
      <w:r>
        <w:rPr>
          <w:b/>
          <w:bCs/>
          <w:lang w:val="en-GB"/>
        </w:rPr>
        <w:t xml:space="preserve"> </w:t>
      </w:r>
    </w:p>
    <w:p w14:paraId="3F4F1911" w14:textId="687F81A0" w:rsidR="001521C8" w:rsidRDefault="001521C8" w:rsidP="001521C8">
      <w:pPr>
        <w:pStyle w:val="ListParagraph"/>
        <w:widowControl w:val="0"/>
        <w:numPr>
          <w:ilvl w:val="0"/>
          <w:numId w:val="50"/>
        </w:numPr>
        <w:jc w:val="both"/>
        <w:rPr>
          <w:b/>
          <w:bCs/>
          <w:lang w:val="en-GB"/>
        </w:rPr>
      </w:pPr>
      <w:r w:rsidRPr="00832F42">
        <w:rPr>
          <w:b/>
          <w:bCs/>
          <w:lang w:val="en-GB"/>
        </w:rPr>
        <w:t xml:space="preserve">If multiple ranges are defined, optional signalling of the index of the value ranges in SIB is supported. If the index is not signalled, UE determines the value range depends on the orbit height. </w:t>
      </w:r>
    </w:p>
    <w:p w14:paraId="7E9CC305" w14:textId="77777777" w:rsidR="001521C8" w:rsidRPr="00832F42" w:rsidRDefault="001521C8" w:rsidP="001521C8">
      <w:pPr>
        <w:pStyle w:val="ListParagraph"/>
        <w:widowControl w:val="0"/>
        <w:jc w:val="both"/>
        <w:rPr>
          <w:b/>
          <w:bCs/>
          <w:lang w:val="en-GB"/>
        </w:rPr>
      </w:pPr>
    </w:p>
    <w:p w14:paraId="028ADCDC" w14:textId="77777777" w:rsidR="001521C8" w:rsidRPr="003D5F84" w:rsidRDefault="001521C8" w:rsidP="001521C8">
      <w:pPr>
        <w:jc w:val="both"/>
        <w:rPr>
          <w:rFonts w:cs="Times"/>
          <w:b/>
          <w:bCs/>
          <w:lang w:eastAsia="ja-JP"/>
        </w:rPr>
      </w:pPr>
      <w:r w:rsidRPr="003D5F84">
        <w:rPr>
          <w:rFonts w:cs="Times"/>
          <w:b/>
          <w:bCs/>
          <w:lang w:eastAsia="ja-JP"/>
        </w:rPr>
        <w:t>Proposal 3: For UEs configured with UE-specific K_</w:t>
      </w:r>
      <w:proofErr w:type="gramStart"/>
      <w:r w:rsidRPr="003D5F84">
        <w:rPr>
          <w:rFonts w:cs="Times"/>
          <w:b/>
          <w:bCs/>
          <w:lang w:eastAsia="ja-JP"/>
        </w:rPr>
        <w:t xml:space="preserve">offset,  </w:t>
      </w:r>
      <w:r>
        <w:rPr>
          <w:rFonts w:cs="Times"/>
          <w:b/>
          <w:bCs/>
          <w:lang w:eastAsia="ja-JP"/>
        </w:rPr>
        <w:t>one</w:t>
      </w:r>
      <w:proofErr w:type="gramEnd"/>
      <w:r w:rsidRPr="003D5F84">
        <w:rPr>
          <w:rFonts w:cs="Times"/>
          <w:b/>
          <w:bCs/>
          <w:lang w:eastAsia="ja-JP"/>
        </w:rPr>
        <w:t xml:space="preserve"> bit in the PDCCH order DCI is used to indicate if cell-specific or UE-specific K_offset to be used.</w:t>
      </w:r>
    </w:p>
    <w:p w14:paraId="24479082" w14:textId="77777777" w:rsidR="001521C8" w:rsidRPr="003D5F84" w:rsidRDefault="001521C8" w:rsidP="001521C8">
      <w:pPr>
        <w:pStyle w:val="ListParagraph"/>
        <w:numPr>
          <w:ilvl w:val="0"/>
          <w:numId w:val="50"/>
        </w:numPr>
        <w:jc w:val="both"/>
        <w:rPr>
          <w:rFonts w:eastAsia="SimSun" w:cs="Times"/>
          <w:b/>
          <w:bCs/>
          <w:strike/>
          <w:szCs w:val="20"/>
          <w:lang w:eastAsia="x-none"/>
        </w:rPr>
      </w:pPr>
      <w:r w:rsidRPr="003D5F84">
        <w:rPr>
          <w:rFonts w:cs="Times"/>
          <w:b/>
          <w:bCs/>
          <w:lang w:eastAsia="ja-JP"/>
        </w:rPr>
        <w:t>If cell-specific K_offset is indicated, UE -specific K_offset is no longer valid until reconfigured.</w:t>
      </w:r>
    </w:p>
    <w:p w14:paraId="729CB61E" w14:textId="77777777" w:rsidR="001521C8" w:rsidRDefault="001521C8" w:rsidP="00E318B6">
      <w:pPr>
        <w:rPr>
          <w:lang w:val="en-GB"/>
        </w:rPr>
      </w:pPr>
    </w:p>
    <w:bookmarkEnd w:id="2"/>
    <w:bookmarkEnd w:id="3"/>
    <w:p w14:paraId="64099BEB" w14:textId="69A78F6C" w:rsidR="002F77EB" w:rsidRPr="00F0497A" w:rsidRDefault="00E523F3" w:rsidP="008D0DF4">
      <w:pPr>
        <w:pStyle w:val="Heading1"/>
        <w:spacing w:before="480"/>
        <w:jc w:val="both"/>
        <w:rPr>
          <w:lang w:val="en-US"/>
        </w:rPr>
      </w:pPr>
      <w:r w:rsidRPr="000A64D8">
        <w:rPr>
          <w:lang w:val="en-US"/>
        </w:rPr>
        <w:t>References</w:t>
      </w:r>
      <w:bookmarkStart w:id="4" w:name="_Ref457730460"/>
      <w:bookmarkStart w:id="5" w:name="_Ref450735844"/>
      <w:bookmarkStart w:id="6" w:name="_Ref450342757"/>
      <w:r w:rsidR="002F77EB" w:rsidRPr="005D74B7">
        <w:rPr>
          <w:rFonts w:hint="eastAsia"/>
        </w:rPr>
        <w:tab/>
      </w:r>
    </w:p>
    <w:p w14:paraId="7F293C4C" w14:textId="17890CD9" w:rsidR="007D2002" w:rsidRPr="004C11BD" w:rsidRDefault="007D2002" w:rsidP="007D2002">
      <w:pPr>
        <w:pStyle w:val="ListParagraph"/>
        <w:numPr>
          <w:ilvl w:val="0"/>
          <w:numId w:val="2"/>
        </w:numPr>
        <w:jc w:val="both"/>
        <w:rPr>
          <w:rFonts w:ascii="Times New Roman" w:eastAsia="SimSun" w:hAnsi="Times New Roman"/>
          <w:sz w:val="20"/>
          <w:szCs w:val="20"/>
        </w:rPr>
      </w:pPr>
      <w:bookmarkStart w:id="7" w:name="_Hlk24117808"/>
      <w:bookmarkStart w:id="8" w:name="_Ref461383190"/>
      <w:r>
        <w:rPr>
          <w:rFonts w:ascii="Times New Roman" w:hAnsi="Times New Roman"/>
          <w:sz w:val="20"/>
          <w:szCs w:val="20"/>
        </w:rPr>
        <w:t xml:space="preserve">Chairman’s note, 3gpp RAN1 </w:t>
      </w:r>
      <w:r w:rsidR="00E740A5">
        <w:rPr>
          <w:rFonts w:ascii="Times New Roman" w:hAnsi="Times New Roman"/>
          <w:sz w:val="20"/>
          <w:szCs w:val="20"/>
        </w:rPr>
        <w:t>#</w:t>
      </w:r>
      <w:r>
        <w:rPr>
          <w:rFonts w:ascii="Times New Roman" w:hAnsi="Times New Roman"/>
          <w:sz w:val="20"/>
          <w:szCs w:val="20"/>
        </w:rPr>
        <w:t>10</w:t>
      </w:r>
      <w:r w:rsidR="00297E16">
        <w:rPr>
          <w:rFonts w:ascii="Times New Roman" w:hAnsi="Times New Roman"/>
          <w:sz w:val="20"/>
          <w:szCs w:val="20"/>
        </w:rPr>
        <w:t>6</w:t>
      </w:r>
      <w:r>
        <w:rPr>
          <w:rFonts w:ascii="Times New Roman" w:hAnsi="Times New Roman"/>
          <w:sz w:val="20"/>
          <w:szCs w:val="20"/>
        </w:rPr>
        <w:t>e.</w:t>
      </w:r>
    </w:p>
    <w:p w14:paraId="7EC62E6F" w14:textId="77777777" w:rsidR="004C11BD" w:rsidRPr="0013490B" w:rsidRDefault="004C11BD" w:rsidP="004C11BD">
      <w:pPr>
        <w:pStyle w:val="ListParagraph"/>
        <w:ind w:left="567"/>
        <w:jc w:val="both"/>
        <w:rPr>
          <w:rFonts w:ascii="Times New Roman" w:eastAsia="SimSun" w:hAnsi="Times New Roman"/>
          <w:sz w:val="20"/>
          <w:szCs w:val="20"/>
        </w:rPr>
      </w:pPr>
    </w:p>
    <w:p w14:paraId="2E3EB974" w14:textId="77777777" w:rsidR="007D2002" w:rsidRPr="0013490B" w:rsidRDefault="007D2002" w:rsidP="007D2002">
      <w:pPr>
        <w:pStyle w:val="ListParagraph"/>
        <w:ind w:left="567"/>
        <w:jc w:val="both"/>
        <w:rPr>
          <w:rFonts w:ascii="Times New Roman" w:eastAsia="SimSun" w:hAnsi="Times New Roman"/>
          <w:sz w:val="20"/>
          <w:szCs w:val="20"/>
        </w:rPr>
      </w:pPr>
    </w:p>
    <w:bookmarkEnd w:id="4"/>
    <w:bookmarkEnd w:id="5"/>
    <w:bookmarkEnd w:id="6"/>
    <w:bookmarkEnd w:id="7"/>
    <w:bookmarkEnd w:id="8"/>
    <w:p w14:paraId="5A2531F3" w14:textId="660C8657" w:rsidR="00EB41C8" w:rsidRPr="004C11BD" w:rsidRDefault="00EB41C8" w:rsidP="00AD6693">
      <w:pPr>
        <w:pStyle w:val="ListParagraph"/>
        <w:ind w:left="1008"/>
        <w:jc w:val="both"/>
        <w:rPr>
          <w:highlight w:val="yellow"/>
        </w:rPr>
      </w:pPr>
    </w:p>
    <w:sectPr w:rsidR="00EB41C8" w:rsidRPr="004C11BD" w:rsidSect="00671B4F">
      <w:headerReference w:type="even" r:id="rId11"/>
      <w:footerReference w:type="even" r:id="rId12"/>
      <w:footerReference w:type="default" r:id="rId13"/>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1C6133" w14:textId="77777777" w:rsidR="00AF7ACF" w:rsidRDefault="00AF7ACF">
      <w:r>
        <w:separator/>
      </w:r>
    </w:p>
  </w:endnote>
  <w:endnote w:type="continuationSeparator" w:id="0">
    <w:p w14:paraId="5A055EC4" w14:textId="77777777" w:rsidR="00AF7ACF" w:rsidRDefault="00AF7ACF">
      <w:r>
        <w:continuationSeparator/>
      </w:r>
    </w:p>
  </w:endnote>
  <w:endnote w:type="continuationNotice" w:id="1">
    <w:p w14:paraId="079FB655" w14:textId="77777777" w:rsidR="00AF7ACF" w:rsidRDefault="00AF7AC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7" w14:textId="77777777" w:rsidR="0023364F" w:rsidRDefault="0023364F"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23364F" w:rsidRDefault="0023364F"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9" w14:textId="6E2CC8C6" w:rsidR="0023364F" w:rsidRDefault="0023364F"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990479">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90479">
      <w:rPr>
        <w:rStyle w:val="PageNumber"/>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8B5B52" w14:textId="77777777" w:rsidR="00AF7ACF" w:rsidRDefault="00AF7ACF">
      <w:r>
        <w:separator/>
      </w:r>
    </w:p>
  </w:footnote>
  <w:footnote w:type="continuationSeparator" w:id="0">
    <w:p w14:paraId="255F8D29" w14:textId="77777777" w:rsidR="00AF7ACF" w:rsidRDefault="00AF7ACF">
      <w:r>
        <w:continuationSeparator/>
      </w:r>
    </w:p>
  </w:footnote>
  <w:footnote w:type="continuationNotice" w:id="1">
    <w:p w14:paraId="562A5844" w14:textId="77777777" w:rsidR="00AF7ACF" w:rsidRDefault="00AF7AC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6" w14:textId="77777777" w:rsidR="0023364F" w:rsidRDefault="0023364F">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1" w15:restartNumberingAfterBreak="0">
    <w:nsid w:val="032D07D2"/>
    <w:multiLevelType w:val="hybridMultilevel"/>
    <w:tmpl w:val="7480C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6300CF"/>
    <w:multiLevelType w:val="hybridMultilevel"/>
    <w:tmpl w:val="63AAF2D0"/>
    <w:lvl w:ilvl="0" w:tplc="C79885E2">
      <w:start w:val="1"/>
      <w:numFmt w:val="bullet"/>
      <w:lvlText w:val="•"/>
      <w:lvlJc w:val="left"/>
      <w:pPr>
        <w:tabs>
          <w:tab w:val="num" w:pos="648"/>
        </w:tabs>
        <w:ind w:left="648" w:hanging="360"/>
      </w:pPr>
      <w:rPr>
        <w:rFonts w:ascii="Arial" w:hAnsi="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 w15:restartNumberingAfterBreak="0">
    <w:nsid w:val="06A52A56"/>
    <w:multiLevelType w:val="hybridMultilevel"/>
    <w:tmpl w:val="A66AD2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85C6F09"/>
    <w:multiLevelType w:val="multilevel"/>
    <w:tmpl w:val="04090025"/>
    <w:lvl w:ilvl="0">
      <w:start w:val="1"/>
      <w:numFmt w:val="decimal"/>
      <w:pStyle w:val="Heading1"/>
      <w:lvlText w:val="%1"/>
      <w:lvlJc w:val="left"/>
      <w:pPr>
        <w:ind w:left="3942" w:hanging="432"/>
      </w:pPr>
    </w:lvl>
    <w:lvl w:ilvl="1">
      <w:start w:val="1"/>
      <w:numFmt w:val="decimal"/>
      <w:pStyle w:val="Heading2"/>
      <w:lvlText w:val="%1.%2"/>
      <w:lvlJc w:val="left"/>
      <w:pPr>
        <w:ind w:left="32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C507E6A"/>
    <w:multiLevelType w:val="multilevel"/>
    <w:tmpl w:val="070496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6380569"/>
    <w:multiLevelType w:val="hybridMultilevel"/>
    <w:tmpl w:val="8A903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FB68FA"/>
    <w:multiLevelType w:val="hybridMultilevel"/>
    <w:tmpl w:val="02CA44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F02F29"/>
    <w:multiLevelType w:val="hybridMultilevel"/>
    <w:tmpl w:val="CCB6EEC0"/>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9" w15:restartNumberingAfterBreak="0">
    <w:nsid w:val="1B5E165E"/>
    <w:multiLevelType w:val="hybridMultilevel"/>
    <w:tmpl w:val="A37C47FA"/>
    <w:lvl w:ilvl="0" w:tplc="04090001">
      <w:start w:val="1"/>
      <w:numFmt w:val="bullet"/>
      <w:lvlText w:val=""/>
      <w:lvlJc w:val="left"/>
      <w:pPr>
        <w:ind w:left="1224" w:hanging="360"/>
      </w:pPr>
      <w:rPr>
        <w:rFonts w:ascii="Symbol" w:hAnsi="Symbol" w:hint="default"/>
      </w:rPr>
    </w:lvl>
    <w:lvl w:ilvl="1" w:tplc="04090003" w:tentative="1">
      <w:start w:val="1"/>
      <w:numFmt w:val="bullet"/>
      <w:lvlText w:val="o"/>
      <w:lvlJc w:val="left"/>
      <w:pPr>
        <w:ind w:left="1944" w:hanging="360"/>
      </w:pPr>
      <w:rPr>
        <w:rFonts w:ascii="Courier New" w:hAnsi="Courier New" w:cs="Courier New" w:hint="default"/>
      </w:rPr>
    </w:lvl>
    <w:lvl w:ilvl="2" w:tplc="04090005" w:tentative="1">
      <w:start w:val="1"/>
      <w:numFmt w:val="bullet"/>
      <w:lvlText w:val=""/>
      <w:lvlJc w:val="left"/>
      <w:pPr>
        <w:ind w:left="2664" w:hanging="360"/>
      </w:pPr>
      <w:rPr>
        <w:rFonts w:ascii="Wingdings" w:hAnsi="Wingdings" w:hint="default"/>
      </w:rPr>
    </w:lvl>
    <w:lvl w:ilvl="3" w:tplc="04090001" w:tentative="1">
      <w:start w:val="1"/>
      <w:numFmt w:val="bullet"/>
      <w:lvlText w:val=""/>
      <w:lvlJc w:val="left"/>
      <w:pPr>
        <w:ind w:left="3384" w:hanging="360"/>
      </w:pPr>
      <w:rPr>
        <w:rFonts w:ascii="Symbol" w:hAnsi="Symbol" w:hint="default"/>
      </w:rPr>
    </w:lvl>
    <w:lvl w:ilvl="4" w:tplc="04090003" w:tentative="1">
      <w:start w:val="1"/>
      <w:numFmt w:val="bullet"/>
      <w:lvlText w:val="o"/>
      <w:lvlJc w:val="left"/>
      <w:pPr>
        <w:ind w:left="4104" w:hanging="360"/>
      </w:pPr>
      <w:rPr>
        <w:rFonts w:ascii="Courier New" w:hAnsi="Courier New" w:cs="Courier New" w:hint="default"/>
      </w:rPr>
    </w:lvl>
    <w:lvl w:ilvl="5" w:tplc="04090005" w:tentative="1">
      <w:start w:val="1"/>
      <w:numFmt w:val="bullet"/>
      <w:lvlText w:val=""/>
      <w:lvlJc w:val="left"/>
      <w:pPr>
        <w:ind w:left="4824" w:hanging="360"/>
      </w:pPr>
      <w:rPr>
        <w:rFonts w:ascii="Wingdings" w:hAnsi="Wingdings" w:hint="default"/>
      </w:rPr>
    </w:lvl>
    <w:lvl w:ilvl="6" w:tplc="04090001" w:tentative="1">
      <w:start w:val="1"/>
      <w:numFmt w:val="bullet"/>
      <w:lvlText w:val=""/>
      <w:lvlJc w:val="left"/>
      <w:pPr>
        <w:ind w:left="5544" w:hanging="360"/>
      </w:pPr>
      <w:rPr>
        <w:rFonts w:ascii="Symbol" w:hAnsi="Symbol" w:hint="default"/>
      </w:rPr>
    </w:lvl>
    <w:lvl w:ilvl="7" w:tplc="04090003" w:tentative="1">
      <w:start w:val="1"/>
      <w:numFmt w:val="bullet"/>
      <w:lvlText w:val="o"/>
      <w:lvlJc w:val="left"/>
      <w:pPr>
        <w:ind w:left="6264" w:hanging="360"/>
      </w:pPr>
      <w:rPr>
        <w:rFonts w:ascii="Courier New" w:hAnsi="Courier New" w:cs="Courier New" w:hint="default"/>
      </w:rPr>
    </w:lvl>
    <w:lvl w:ilvl="8" w:tplc="04090005" w:tentative="1">
      <w:start w:val="1"/>
      <w:numFmt w:val="bullet"/>
      <w:lvlText w:val=""/>
      <w:lvlJc w:val="left"/>
      <w:pPr>
        <w:ind w:left="6984" w:hanging="360"/>
      </w:pPr>
      <w:rPr>
        <w:rFonts w:ascii="Wingdings" w:hAnsi="Wingdings" w:hint="default"/>
      </w:rPr>
    </w:lvl>
  </w:abstractNum>
  <w:abstractNum w:abstractNumId="10" w15:restartNumberingAfterBreak="0">
    <w:nsid w:val="1F8725A6"/>
    <w:multiLevelType w:val="hybridMultilevel"/>
    <w:tmpl w:val="3536AF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880F05"/>
    <w:multiLevelType w:val="hybridMultilevel"/>
    <w:tmpl w:val="BBD0957A"/>
    <w:lvl w:ilvl="0" w:tplc="FF8C2AEE">
      <w:start w:val="1"/>
      <w:numFmt w:val="bullet"/>
      <w:lvlText w:val="•"/>
      <w:lvlJc w:val="left"/>
      <w:pPr>
        <w:tabs>
          <w:tab w:val="num" w:pos="720"/>
        </w:tabs>
        <w:ind w:left="720" w:hanging="360"/>
      </w:pPr>
      <w:rPr>
        <w:rFonts w:ascii="Arial" w:hAnsi="Arial" w:hint="default"/>
      </w:rPr>
    </w:lvl>
    <w:lvl w:ilvl="1" w:tplc="66740A6E" w:tentative="1">
      <w:start w:val="1"/>
      <w:numFmt w:val="bullet"/>
      <w:lvlText w:val="•"/>
      <w:lvlJc w:val="left"/>
      <w:pPr>
        <w:tabs>
          <w:tab w:val="num" w:pos="1440"/>
        </w:tabs>
        <w:ind w:left="1440" w:hanging="360"/>
      </w:pPr>
      <w:rPr>
        <w:rFonts w:ascii="Arial" w:hAnsi="Arial" w:hint="default"/>
      </w:rPr>
    </w:lvl>
    <w:lvl w:ilvl="2" w:tplc="9DB0E56E" w:tentative="1">
      <w:start w:val="1"/>
      <w:numFmt w:val="bullet"/>
      <w:lvlText w:val="•"/>
      <w:lvlJc w:val="left"/>
      <w:pPr>
        <w:tabs>
          <w:tab w:val="num" w:pos="2160"/>
        </w:tabs>
        <w:ind w:left="2160" w:hanging="360"/>
      </w:pPr>
      <w:rPr>
        <w:rFonts w:ascii="Arial" w:hAnsi="Arial" w:hint="default"/>
      </w:rPr>
    </w:lvl>
    <w:lvl w:ilvl="3" w:tplc="5618412A" w:tentative="1">
      <w:start w:val="1"/>
      <w:numFmt w:val="bullet"/>
      <w:lvlText w:val="•"/>
      <w:lvlJc w:val="left"/>
      <w:pPr>
        <w:tabs>
          <w:tab w:val="num" w:pos="2880"/>
        </w:tabs>
        <w:ind w:left="2880" w:hanging="360"/>
      </w:pPr>
      <w:rPr>
        <w:rFonts w:ascii="Arial" w:hAnsi="Arial" w:hint="default"/>
      </w:rPr>
    </w:lvl>
    <w:lvl w:ilvl="4" w:tplc="61EAA4AC" w:tentative="1">
      <w:start w:val="1"/>
      <w:numFmt w:val="bullet"/>
      <w:lvlText w:val="•"/>
      <w:lvlJc w:val="left"/>
      <w:pPr>
        <w:tabs>
          <w:tab w:val="num" w:pos="3600"/>
        </w:tabs>
        <w:ind w:left="3600" w:hanging="360"/>
      </w:pPr>
      <w:rPr>
        <w:rFonts w:ascii="Arial" w:hAnsi="Arial" w:hint="default"/>
      </w:rPr>
    </w:lvl>
    <w:lvl w:ilvl="5" w:tplc="F6222980" w:tentative="1">
      <w:start w:val="1"/>
      <w:numFmt w:val="bullet"/>
      <w:lvlText w:val="•"/>
      <w:lvlJc w:val="left"/>
      <w:pPr>
        <w:tabs>
          <w:tab w:val="num" w:pos="4320"/>
        </w:tabs>
        <w:ind w:left="4320" w:hanging="360"/>
      </w:pPr>
      <w:rPr>
        <w:rFonts w:ascii="Arial" w:hAnsi="Arial" w:hint="default"/>
      </w:rPr>
    </w:lvl>
    <w:lvl w:ilvl="6" w:tplc="58007B70" w:tentative="1">
      <w:start w:val="1"/>
      <w:numFmt w:val="bullet"/>
      <w:lvlText w:val="•"/>
      <w:lvlJc w:val="left"/>
      <w:pPr>
        <w:tabs>
          <w:tab w:val="num" w:pos="5040"/>
        </w:tabs>
        <w:ind w:left="5040" w:hanging="360"/>
      </w:pPr>
      <w:rPr>
        <w:rFonts w:ascii="Arial" w:hAnsi="Arial" w:hint="default"/>
      </w:rPr>
    </w:lvl>
    <w:lvl w:ilvl="7" w:tplc="166803F0" w:tentative="1">
      <w:start w:val="1"/>
      <w:numFmt w:val="bullet"/>
      <w:lvlText w:val="•"/>
      <w:lvlJc w:val="left"/>
      <w:pPr>
        <w:tabs>
          <w:tab w:val="num" w:pos="5760"/>
        </w:tabs>
        <w:ind w:left="5760" w:hanging="360"/>
      </w:pPr>
      <w:rPr>
        <w:rFonts w:ascii="Arial" w:hAnsi="Arial" w:hint="default"/>
      </w:rPr>
    </w:lvl>
    <w:lvl w:ilvl="8" w:tplc="7E18F9C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30C497C"/>
    <w:multiLevelType w:val="hybridMultilevel"/>
    <w:tmpl w:val="C548188A"/>
    <w:lvl w:ilvl="0" w:tplc="C79885E2">
      <w:start w:val="1"/>
      <w:numFmt w:val="bullet"/>
      <w:lvlText w:val="•"/>
      <w:lvlJc w:val="left"/>
      <w:pPr>
        <w:tabs>
          <w:tab w:val="num" w:pos="360"/>
        </w:tabs>
        <w:ind w:left="360" w:hanging="360"/>
      </w:pPr>
      <w:rPr>
        <w:rFonts w:ascii="Arial" w:hAnsi="Arial" w:hint="default"/>
      </w:rPr>
    </w:lvl>
    <w:lvl w:ilvl="1" w:tplc="B7F83406">
      <w:start w:val="1"/>
      <w:numFmt w:val="bullet"/>
      <w:lvlText w:val="•"/>
      <w:lvlJc w:val="left"/>
      <w:pPr>
        <w:tabs>
          <w:tab w:val="num" w:pos="1440"/>
        </w:tabs>
        <w:ind w:left="1440" w:hanging="360"/>
      </w:pPr>
      <w:rPr>
        <w:rFonts w:ascii="Arial" w:hAnsi="Arial" w:hint="default"/>
      </w:rPr>
    </w:lvl>
    <w:lvl w:ilvl="2" w:tplc="16EE07BA">
      <w:numFmt w:val="bullet"/>
      <w:lvlText w:val="•"/>
      <w:lvlJc w:val="left"/>
      <w:pPr>
        <w:tabs>
          <w:tab w:val="num" w:pos="2160"/>
        </w:tabs>
        <w:ind w:left="2160" w:hanging="360"/>
      </w:pPr>
      <w:rPr>
        <w:rFonts w:ascii="Microsoft Sans Serif" w:hAnsi="Microsoft Sans Serif" w:hint="default"/>
      </w:rPr>
    </w:lvl>
    <w:lvl w:ilvl="3" w:tplc="D2A45E0C" w:tentative="1">
      <w:start w:val="1"/>
      <w:numFmt w:val="bullet"/>
      <w:lvlText w:val="•"/>
      <w:lvlJc w:val="left"/>
      <w:pPr>
        <w:tabs>
          <w:tab w:val="num" w:pos="2880"/>
        </w:tabs>
        <w:ind w:left="2880" w:hanging="360"/>
      </w:pPr>
      <w:rPr>
        <w:rFonts w:ascii="Arial" w:hAnsi="Arial" w:hint="default"/>
      </w:rPr>
    </w:lvl>
    <w:lvl w:ilvl="4" w:tplc="6994CDCC" w:tentative="1">
      <w:start w:val="1"/>
      <w:numFmt w:val="bullet"/>
      <w:lvlText w:val="•"/>
      <w:lvlJc w:val="left"/>
      <w:pPr>
        <w:tabs>
          <w:tab w:val="num" w:pos="3600"/>
        </w:tabs>
        <w:ind w:left="3600" w:hanging="360"/>
      </w:pPr>
      <w:rPr>
        <w:rFonts w:ascii="Arial" w:hAnsi="Arial" w:hint="default"/>
      </w:rPr>
    </w:lvl>
    <w:lvl w:ilvl="5" w:tplc="8F2CF320" w:tentative="1">
      <w:start w:val="1"/>
      <w:numFmt w:val="bullet"/>
      <w:lvlText w:val="•"/>
      <w:lvlJc w:val="left"/>
      <w:pPr>
        <w:tabs>
          <w:tab w:val="num" w:pos="4320"/>
        </w:tabs>
        <w:ind w:left="4320" w:hanging="360"/>
      </w:pPr>
      <w:rPr>
        <w:rFonts w:ascii="Arial" w:hAnsi="Arial" w:hint="default"/>
      </w:rPr>
    </w:lvl>
    <w:lvl w:ilvl="6" w:tplc="C7ACCE60" w:tentative="1">
      <w:start w:val="1"/>
      <w:numFmt w:val="bullet"/>
      <w:lvlText w:val="•"/>
      <w:lvlJc w:val="left"/>
      <w:pPr>
        <w:tabs>
          <w:tab w:val="num" w:pos="5040"/>
        </w:tabs>
        <w:ind w:left="5040" w:hanging="360"/>
      </w:pPr>
      <w:rPr>
        <w:rFonts w:ascii="Arial" w:hAnsi="Arial" w:hint="default"/>
      </w:rPr>
    </w:lvl>
    <w:lvl w:ilvl="7" w:tplc="E2B0F60C" w:tentative="1">
      <w:start w:val="1"/>
      <w:numFmt w:val="bullet"/>
      <w:lvlText w:val="•"/>
      <w:lvlJc w:val="left"/>
      <w:pPr>
        <w:tabs>
          <w:tab w:val="num" w:pos="5760"/>
        </w:tabs>
        <w:ind w:left="5760" w:hanging="360"/>
      </w:pPr>
      <w:rPr>
        <w:rFonts w:ascii="Arial" w:hAnsi="Arial" w:hint="default"/>
      </w:rPr>
    </w:lvl>
    <w:lvl w:ilvl="8" w:tplc="CF68831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4963B8D"/>
    <w:multiLevelType w:val="hybridMultilevel"/>
    <w:tmpl w:val="A16EA906"/>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A62E60"/>
    <w:multiLevelType w:val="multilevel"/>
    <w:tmpl w:val="A0A8D8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7" w15:restartNumberingAfterBreak="0">
    <w:nsid w:val="2EAB10A2"/>
    <w:multiLevelType w:val="hybridMultilevel"/>
    <w:tmpl w:val="326006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1A42D7E"/>
    <w:multiLevelType w:val="hybridMultilevel"/>
    <w:tmpl w:val="E7925B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53326B0"/>
    <w:multiLevelType w:val="hybridMultilevel"/>
    <w:tmpl w:val="B0FAD4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64115AA"/>
    <w:multiLevelType w:val="hybridMultilevel"/>
    <w:tmpl w:val="EFCCEA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6C25EFA"/>
    <w:multiLevelType w:val="hybridMultilevel"/>
    <w:tmpl w:val="DB3E93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933179B"/>
    <w:multiLevelType w:val="hybridMultilevel"/>
    <w:tmpl w:val="7C8C624E"/>
    <w:lvl w:ilvl="0" w:tplc="7D522EB4">
      <w:start w:val="1"/>
      <w:numFmt w:val="bullet"/>
      <w:lvlText w:val="•"/>
      <w:lvlJc w:val="left"/>
      <w:pPr>
        <w:ind w:left="648" w:hanging="360"/>
      </w:pPr>
      <w:rPr>
        <w:rFonts w:ascii="Arial" w:hAnsi="Arial" w:hint="default"/>
      </w:rPr>
    </w:lvl>
    <w:lvl w:ilvl="1" w:tplc="256C29AE">
      <w:start w:val="1"/>
      <w:numFmt w:val="bullet"/>
      <w:lvlText w:val="o"/>
      <w:lvlJc w:val="left"/>
      <w:pPr>
        <w:ind w:left="1440" w:hanging="360"/>
      </w:pPr>
      <w:rPr>
        <w:rFonts w:ascii="Courier New" w:hAnsi="Courier New"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15:restartNumberingAfterBreak="0">
    <w:nsid w:val="3F9456C5"/>
    <w:multiLevelType w:val="hybridMultilevel"/>
    <w:tmpl w:val="AA2E5590"/>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7" w15:restartNumberingAfterBreak="0">
    <w:nsid w:val="411C1647"/>
    <w:multiLevelType w:val="hybridMultilevel"/>
    <w:tmpl w:val="C6DC8D4C"/>
    <w:lvl w:ilvl="0" w:tplc="C79885E2">
      <w:start w:val="1"/>
      <w:numFmt w:val="bullet"/>
      <w:lvlText w:val="•"/>
      <w:lvlJc w:val="left"/>
      <w:pPr>
        <w:tabs>
          <w:tab w:val="num" w:pos="720"/>
        </w:tabs>
        <w:ind w:left="720" w:hanging="360"/>
      </w:pPr>
      <w:rPr>
        <w:rFonts w:ascii="Arial" w:hAnsi="Arial" w:hint="default"/>
      </w:rPr>
    </w:lvl>
    <w:lvl w:ilvl="1" w:tplc="0409000B">
      <w:start w:val="1"/>
      <w:numFmt w:val="bullet"/>
      <w:lvlText w:val="o"/>
      <w:lvlJc w:val="left"/>
      <w:pPr>
        <w:tabs>
          <w:tab w:val="num" w:pos="1440"/>
        </w:tabs>
        <w:ind w:left="1440" w:hanging="360"/>
      </w:pPr>
      <w:rPr>
        <w:rFonts w:ascii="Courier New" w:hAnsi="Courier New" w:cs="Courier New" w:hint="default"/>
      </w:rPr>
    </w:lvl>
    <w:lvl w:ilvl="2" w:tplc="16EE07BA">
      <w:numFmt w:val="bullet"/>
      <w:lvlText w:val="•"/>
      <w:lvlJc w:val="left"/>
      <w:pPr>
        <w:tabs>
          <w:tab w:val="num" w:pos="2160"/>
        </w:tabs>
        <w:ind w:left="2160" w:hanging="360"/>
      </w:pPr>
      <w:rPr>
        <w:rFonts w:ascii="Microsoft Sans Serif" w:hAnsi="Microsoft Sans Serif" w:hint="default"/>
      </w:rPr>
    </w:lvl>
    <w:lvl w:ilvl="3" w:tplc="D2A45E0C" w:tentative="1">
      <w:start w:val="1"/>
      <w:numFmt w:val="bullet"/>
      <w:lvlText w:val="•"/>
      <w:lvlJc w:val="left"/>
      <w:pPr>
        <w:tabs>
          <w:tab w:val="num" w:pos="2880"/>
        </w:tabs>
        <w:ind w:left="2880" w:hanging="360"/>
      </w:pPr>
      <w:rPr>
        <w:rFonts w:ascii="Arial" w:hAnsi="Arial" w:hint="default"/>
      </w:rPr>
    </w:lvl>
    <w:lvl w:ilvl="4" w:tplc="6994CDCC" w:tentative="1">
      <w:start w:val="1"/>
      <w:numFmt w:val="bullet"/>
      <w:lvlText w:val="•"/>
      <w:lvlJc w:val="left"/>
      <w:pPr>
        <w:tabs>
          <w:tab w:val="num" w:pos="3600"/>
        </w:tabs>
        <w:ind w:left="3600" w:hanging="360"/>
      </w:pPr>
      <w:rPr>
        <w:rFonts w:ascii="Arial" w:hAnsi="Arial" w:hint="default"/>
      </w:rPr>
    </w:lvl>
    <w:lvl w:ilvl="5" w:tplc="8F2CF320" w:tentative="1">
      <w:start w:val="1"/>
      <w:numFmt w:val="bullet"/>
      <w:lvlText w:val="•"/>
      <w:lvlJc w:val="left"/>
      <w:pPr>
        <w:tabs>
          <w:tab w:val="num" w:pos="4320"/>
        </w:tabs>
        <w:ind w:left="4320" w:hanging="360"/>
      </w:pPr>
      <w:rPr>
        <w:rFonts w:ascii="Arial" w:hAnsi="Arial" w:hint="default"/>
      </w:rPr>
    </w:lvl>
    <w:lvl w:ilvl="6" w:tplc="C7ACCE60" w:tentative="1">
      <w:start w:val="1"/>
      <w:numFmt w:val="bullet"/>
      <w:lvlText w:val="•"/>
      <w:lvlJc w:val="left"/>
      <w:pPr>
        <w:tabs>
          <w:tab w:val="num" w:pos="5040"/>
        </w:tabs>
        <w:ind w:left="5040" w:hanging="360"/>
      </w:pPr>
      <w:rPr>
        <w:rFonts w:ascii="Arial" w:hAnsi="Arial" w:hint="default"/>
      </w:rPr>
    </w:lvl>
    <w:lvl w:ilvl="7" w:tplc="E2B0F60C" w:tentative="1">
      <w:start w:val="1"/>
      <w:numFmt w:val="bullet"/>
      <w:lvlText w:val="•"/>
      <w:lvlJc w:val="left"/>
      <w:pPr>
        <w:tabs>
          <w:tab w:val="num" w:pos="5760"/>
        </w:tabs>
        <w:ind w:left="5760" w:hanging="360"/>
      </w:pPr>
      <w:rPr>
        <w:rFonts w:ascii="Arial" w:hAnsi="Arial" w:hint="default"/>
      </w:rPr>
    </w:lvl>
    <w:lvl w:ilvl="8" w:tplc="CF68831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37A6C69"/>
    <w:multiLevelType w:val="hybridMultilevel"/>
    <w:tmpl w:val="A090418A"/>
    <w:lvl w:ilvl="0" w:tplc="7D522EB4">
      <w:start w:val="1"/>
      <w:numFmt w:val="bullet"/>
      <w:lvlText w:val="•"/>
      <w:lvlJc w:val="left"/>
      <w:pPr>
        <w:ind w:left="648" w:hanging="360"/>
      </w:pPr>
      <w:rPr>
        <w:rFonts w:ascii="Arial" w:hAnsi="Arial"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2" w15:restartNumberingAfterBreak="0">
    <w:nsid w:val="4AEF7EE3"/>
    <w:multiLevelType w:val="hybridMultilevel"/>
    <w:tmpl w:val="750E25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4" w15:restartNumberingAfterBreak="0">
    <w:nsid w:val="4B4B36C9"/>
    <w:multiLevelType w:val="hybridMultilevel"/>
    <w:tmpl w:val="F69A3A26"/>
    <w:lvl w:ilvl="0" w:tplc="3928FB02">
      <w:start w:val="1"/>
      <w:numFmt w:val="bullet"/>
      <w:lvlText w:val="•"/>
      <w:lvlJc w:val="left"/>
      <w:pPr>
        <w:tabs>
          <w:tab w:val="num" w:pos="720"/>
        </w:tabs>
        <w:ind w:left="720" w:hanging="360"/>
      </w:pPr>
      <w:rPr>
        <w:rFonts w:ascii="Microsoft Sans Serif" w:hAnsi="Microsoft Sans Serif" w:hint="default"/>
      </w:rPr>
    </w:lvl>
    <w:lvl w:ilvl="1" w:tplc="29CCF434">
      <w:start w:val="1"/>
      <w:numFmt w:val="bullet"/>
      <w:lvlText w:val="•"/>
      <w:lvlJc w:val="left"/>
      <w:pPr>
        <w:tabs>
          <w:tab w:val="num" w:pos="1440"/>
        </w:tabs>
        <w:ind w:left="1440" w:hanging="360"/>
      </w:pPr>
      <w:rPr>
        <w:rFonts w:ascii="Microsoft Sans Serif" w:hAnsi="Microsoft Sans Serif" w:hint="default"/>
      </w:rPr>
    </w:lvl>
    <w:lvl w:ilvl="2" w:tplc="0F045E0C">
      <w:start w:val="1"/>
      <w:numFmt w:val="bullet"/>
      <w:lvlText w:val="•"/>
      <w:lvlJc w:val="left"/>
      <w:pPr>
        <w:tabs>
          <w:tab w:val="num" w:pos="2160"/>
        </w:tabs>
        <w:ind w:left="2160" w:hanging="360"/>
      </w:pPr>
      <w:rPr>
        <w:rFonts w:ascii="Microsoft Sans Serif" w:hAnsi="Microsoft Sans Serif" w:hint="default"/>
      </w:rPr>
    </w:lvl>
    <w:lvl w:ilvl="3" w:tplc="462462C0" w:tentative="1">
      <w:start w:val="1"/>
      <w:numFmt w:val="bullet"/>
      <w:lvlText w:val="•"/>
      <w:lvlJc w:val="left"/>
      <w:pPr>
        <w:tabs>
          <w:tab w:val="num" w:pos="2880"/>
        </w:tabs>
        <w:ind w:left="2880" w:hanging="360"/>
      </w:pPr>
      <w:rPr>
        <w:rFonts w:ascii="Microsoft Sans Serif" w:hAnsi="Microsoft Sans Serif" w:hint="default"/>
      </w:rPr>
    </w:lvl>
    <w:lvl w:ilvl="4" w:tplc="EF58C42C" w:tentative="1">
      <w:start w:val="1"/>
      <w:numFmt w:val="bullet"/>
      <w:lvlText w:val="•"/>
      <w:lvlJc w:val="left"/>
      <w:pPr>
        <w:tabs>
          <w:tab w:val="num" w:pos="3600"/>
        </w:tabs>
        <w:ind w:left="3600" w:hanging="360"/>
      </w:pPr>
      <w:rPr>
        <w:rFonts w:ascii="Microsoft Sans Serif" w:hAnsi="Microsoft Sans Serif" w:hint="default"/>
      </w:rPr>
    </w:lvl>
    <w:lvl w:ilvl="5" w:tplc="7B78302A" w:tentative="1">
      <w:start w:val="1"/>
      <w:numFmt w:val="bullet"/>
      <w:lvlText w:val="•"/>
      <w:lvlJc w:val="left"/>
      <w:pPr>
        <w:tabs>
          <w:tab w:val="num" w:pos="4320"/>
        </w:tabs>
        <w:ind w:left="4320" w:hanging="360"/>
      </w:pPr>
      <w:rPr>
        <w:rFonts w:ascii="Microsoft Sans Serif" w:hAnsi="Microsoft Sans Serif" w:hint="default"/>
      </w:rPr>
    </w:lvl>
    <w:lvl w:ilvl="6" w:tplc="40D46B20" w:tentative="1">
      <w:start w:val="1"/>
      <w:numFmt w:val="bullet"/>
      <w:lvlText w:val="•"/>
      <w:lvlJc w:val="left"/>
      <w:pPr>
        <w:tabs>
          <w:tab w:val="num" w:pos="5040"/>
        </w:tabs>
        <w:ind w:left="5040" w:hanging="360"/>
      </w:pPr>
      <w:rPr>
        <w:rFonts w:ascii="Microsoft Sans Serif" w:hAnsi="Microsoft Sans Serif" w:hint="default"/>
      </w:rPr>
    </w:lvl>
    <w:lvl w:ilvl="7" w:tplc="03E60DF2" w:tentative="1">
      <w:start w:val="1"/>
      <w:numFmt w:val="bullet"/>
      <w:lvlText w:val="•"/>
      <w:lvlJc w:val="left"/>
      <w:pPr>
        <w:tabs>
          <w:tab w:val="num" w:pos="5760"/>
        </w:tabs>
        <w:ind w:left="5760" w:hanging="360"/>
      </w:pPr>
      <w:rPr>
        <w:rFonts w:ascii="Microsoft Sans Serif" w:hAnsi="Microsoft Sans Serif" w:hint="default"/>
      </w:rPr>
    </w:lvl>
    <w:lvl w:ilvl="8" w:tplc="82465860" w:tentative="1">
      <w:start w:val="1"/>
      <w:numFmt w:val="bullet"/>
      <w:lvlText w:val="•"/>
      <w:lvlJc w:val="left"/>
      <w:pPr>
        <w:tabs>
          <w:tab w:val="num" w:pos="6480"/>
        </w:tabs>
        <w:ind w:left="6480" w:hanging="360"/>
      </w:pPr>
      <w:rPr>
        <w:rFonts w:ascii="Microsoft Sans Serif" w:hAnsi="Microsoft Sans Serif" w:hint="default"/>
      </w:rPr>
    </w:lvl>
  </w:abstractNum>
  <w:abstractNum w:abstractNumId="35" w15:restartNumberingAfterBreak="0">
    <w:nsid w:val="52C353F9"/>
    <w:multiLevelType w:val="hybridMultilevel"/>
    <w:tmpl w:val="860AC5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A53753D"/>
    <w:multiLevelType w:val="multilevel"/>
    <w:tmpl w:val="DDD86C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5DC05913"/>
    <w:multiLevelType w:val="multilevel"/>
    <w:tmpl w:val="E15416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3DE0827"/>
    <w:multiLevelType w:val="hybridMultilevel"/>
    <w:tmpl w:val="F2EE49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5BD485E"/>
    <w:multiLevelType w:val="multilevel"/>
    <w:tmpl w:val="1AF8E518"/>
    <w:lvl w:ilvl="0">
      <w:start w:val="1"/>
      <w:numFmt w:val="bullet"/>
      <w:lvlText w:val=""/>
      <w:lvlJc w:val="left"/>
      <w:pPr>
        <w:tabs>
          <w:tab w:val="num" w:pos="1080"/>
        </w:tabs>
        <w:ind w:left="1080" w:hanging="360"/>
      </w:pPr>
      <w:rPr>
        <w:rFonts w:ascii="Symbol" w:hAnsi="Symbol"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41" w15:restartNumberingAfterBreak="0">
    <w:nsid w:val="67271AD9"/>
    <w:multiLevelType w:val="multilevel"/>
    <w:tmpl w:val="68225B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674D53AF"/>
    <w:multiLevelType w:val="hybridMultilevel"/>
    <w:tmpl w:val="00EA67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A3B36D8"/>
    <w:multiLevelType w:val="hybridMultilevel"/>
    <w:tmpl w:val="8702F1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74BD39FA"/>
    <w:multiLevelType w:val="hybridMultilevel"/>
    <w:tmpl w:val="F32CA6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831521A"/>
    <w:multiLevelType w:val="multilevel"/>
    <w:tmpl w:val="FC4479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784D027A"/>
    <w:multiLevelType w:val="hybridMultilevel"/>
    <w:tmpl w:val="66A675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8" w15:restartNumberingAfterBreak="0">
    <w:nsid w:val="7E735778"/>
    <w:multiLevelType w:val="hybridMultilevel"/>
    <w:tmpl w:val="D83E4C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5"/>
  </w:num>
  <w:num w:numId="2">
    <w:abstractNumId w:val="0"/>
  </w:num>
  <w:num w:numId="3">
    <w:abstractNumId w:val="4"/>
  </w:num>
  <w:num w:numId="4">
    <w:abstractNumId w:val="24"/>
  </w:num>
  <w:num w:numId="5">
    <w:abstractNumId w:val="18"/>
  </w:num>
  <w:num w:numId="6">
    <w:abstractNumId w:val="31"/>
  </w:num>
  <w:num w:numId="7">
    <w:abstractNumId w:val="49"/>
  </w:num>
  <w:num w:numId="8">
    <w:abstractNumId w:val="33"/>
  </w:num>
  <w:num w:numId="9">
    <w:abstractNumId w:val="29"/>
  </w:num>
  <w:num w:numId="10">
    <w:abstractNumId w:val="47"/>
  </w:num>
  <w:num w:numId="11">
    <w:abstractNumId w:val="26"/>
  </w:num>
  <w:num w:numId="12">
    <w:abstractNumId w:val="38"/>
  </w:num>
  <w:num w:numId="13">
    <w:abstractNumId w:val="30"/>
  </w:num>
  <w:num w:numId="14">
    <w:abstractNumId w:val="16"/>
  </w:num>
  <w:num w:numId="15">
    <w:abstractNumId w:val="25"/>
  </w:num>
  <w:num w:numId="16">
    <w:abstractNumId w:val="9"/>
  </w:num>
  <w:num w:numId="17">
    <w:abstractNumId w:val="12"/>
  </w:num>
  <w:num w:numId="18">
    <w:abstractNumId w:val="34"/>
  </w:num>
  <w:num w:numId="19">
    <w:abstractNumId w:val="44"/>
  </w:num>
  <w:num w:numId="20">
    <w:abstractNumId w:val="28"/>
  </w:num>
  <w:num w:numId="21">
    <w:abstractNumId w:val="2"/>
  </w:num>
  <w:num w:numId="22">
    <w:abstractNumId w:val="27"/>
  </w:num>
  <w:num w:numId="23">
    <w:abstractNumId w:val="23"/>
  </w:num>
  <w:num w:numId="24">
    <w:abstractNumId w:val="17"/>
  </w:num>
  <w:num w:numId="25">
    <w:abstractNumId w:val="3"/>
  </w:num>
  <w:num w:numId="26">
    <w:abstractNumId w:val="14"/>
  </w:num>
  <w:num w:numId="27">
    <w:abstractNumId w:val="41"/>
  </w:num>
  <w:num w:numId="28">
    <w:abstractNumId w:val="5"/>
  </w:num>
  <w:num w:numId="29">
    <w:abstractNumId w:val="36"/>
  </w:num>
  <w:num w:numId="30">
    <w:abstractNumId w:val="45"/>
  </w:num>
  <w:num w:numId="31">
    <w:abstractNumId w:val="40"/>
  </w:num>
  <w:num w:numId="32">
    <w:abstractNumId w:val="32"/>
  </w:num>
  <w:num w:numId="33">
    <w:abstractNumId w:val="48"/>
  </w:num>
  <w:num w:numId="34">
    <w:abstractNumId w:val="35"/>
  </w:num>
  <w:num w:numId="35">
    <w:abstractNumId w:val="20"/>
  </w:num>
  <w:num w:numId="36">
    <w:abstractNumId w:val="11"/>
  </w:num>
  <w:num w:numId="37">
    <w:abstractNumId w:val="39"/>
  </w:num>
  <w:num w:numId="38">
    <w:abstractNumId w:val="37"/>
  </w:num>
  <w:num w:numId="39">
    <w:abstractNumId w:val="1"/>
  </w:num>
  <w:num w:numId="40">
    <w:abstractNumId w:val="22"/>
  </w:num>
  <w:num w:numId="41">
    <w:abstractNumId w:val="10"/>
  </w:num>
  <w:num w:numId="42">
    <w:abstractNumId w:val="7"/>
  </w:num>
  <w:num w:numId="43">
    <w:abstractNumId w:val="46"/>
  </w:num>
  <w:num w:numId="44">
    <w:abstractNumId w:val="43"/>
  </w:num>
  <w:num w:numId="45">
    <w:abstractNumId w:val="21"/>
  </w:num>
  <w:num w:numId="46">
    <w:abstractNumId w:val="19"/>
  </w:num>
  <w:num w:numId="47">
    <w:abstractNumId w:val="6"/>
  </w:num>
  <w:num w:numId="48">
    <w:abstractNumId w:val="13"/>
  </w:num>
  <w:num w:numId="49">
    <w:abstractNumId w:val="8"/>
  </w:num>
  <w:num w:numId="50">
    <w:abstractNumId w:val="4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doNotHyphenateCaps/>
  <w:drawingGridHorizontalSpacing w:val="100"/>
  <w:displayHorizontalDrawingGridEvery w:val="0"/>
  <w:displayVerticalDrawingGridEvery w:val="0"/>
  <w:doNotShadeFormData/>
  <w:noPunctuationKerning/>
  <w:characterSpacingControl w:val="doNotCompress"/>
  <w:savePreviewPicture/>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BC7"/>
    <w:rsid w:val="00000C3F"/>
    <w:rsid w:val="00000ECA"/>
    <w:rsid w:val="00000F7F"/>
    <w:rsid w:val="00000FA4"/>
    <w:rsid w:val="00001375"/>
    <w:rsid w:val="000014AC"/>
    <w:rsid w:val="00001776"/>
    <w:rsid w:val="000018D7"/>
    <w:rsid w:val="00001D65"/>
    <w:rsid w:val="00001F79"/>
    <w:rsid w:val="00001FC3"/>
    <w:rsid w:val="00001FCA"/>
    <w:rsid w:val="00002160"/>
    <w:rsid w:val="00002375"/>
    <w:rsid w:val="0000270A"/>
    <w:rsid w:val="00002A8E"/>
    <w:rsid w:val="00003131"/>
    <w:rsid w:val="00003227"/>
    <w:rsid w:val="000037FB"/>
    <w:rsid w:val="00003EF4"/>
    <w:rsid w:val="0000403F"/>
    <w:rsid w:val="00004885"/>
    <w:rsid w:val="00004A98"/>
    <w:rsid w:val="00004D8C"/>
    <w:rsid w:val="00004DCB"/>
    <w:rsid w:val="000051F0"/>
    <w:rsid w:val="0000553B"/>
    <w:rsid w:val="000063BC"/>
    <w:rsid w:val="00006780"/>
    <w:rsid w:val="00006C7A"/>
    <w:rsid w:val="00006F50"/>
    <w:rsid w:val="00007495"/>
    <w:rsid w:val="0000763D"/>
    <w:rsid w:val="0000792C"/>
    <w:rsid w:val="00007B4B"/>
    <w:rsid w:val="00007F08"/>
    <w:rsid w:val="000101EF"/>
    <w:rsid w:val="00010E97"/>
    <w:rsid w:val="00010FD1"/>
    <w:rsid w:val="000110AF"/>
    <w:rsid w:val="000110F4"/>
    <w:rsid w:val="0001117C"/>
    <w:rsid w:val="00011562"/>
    <w:rsid w:val="00011E14"/>
    <w:rsid w:val="000124D1"/>
    <w:rsid w:val="0001296B"/>
    <w:rsid w:val="00012A91"/>
    <w:rsid w:val="00012D57"/>
    <w:rsid w:val="0001321B"/>
    <w:rsid w:val="00013342"/>
    <w:rsid w:val="00013528"/>
    <w:rsid w:val="000137BA"/>
    <w:rsid w:val="0001384B"/>
    <w:rsid w:val="00013989"/>
    <w:rsid w:val="00013A9F"/>
    <w:rsid w:val="00013B63"/>
    <w:rsid w:val="00013F64"/>
    <w:rsid w:val="000141F0"/>
    <w:rsid w:val="000143A8"/>
    <w:rsid w:val="000144DE"/>
    <w:rsid w:val="0001464E"/>
    <w:rsid w:val="00014E0E"/>
    <w:rsid w:val="00015BCB"/>
    <w:rsid w:val="00015CED"/>
    <w:rsid w:val="000160D3"/>
    <w:rsid w:val="000162B2"/>
    <w:rsid w:val="0001645D"/>
    <w:rsid w:val="000164BB"/>
    <w:rsid w:val="000167A6"/>
    <w:rsid w:val="000167BC"/>
    <w:rsid w:val="00016DCE"/>
    <w:rsid w:val="00017309"/>
    <w:rsid w:val="0002002A"/>
    <w:rsid w:val="000205C1"/>
    <w:rsid w:val="0002085F"/>
    <w:rsid w:val="000209D8"/>
    <w:rsid w:val="00020D61"/>
    <w:rsid w:val="00021001"/>
    <w:rsid w:val="00021110"/>
    <w:rsid w:val="0002113C"/>
    <w:rsid w:val="0002130A"/>
    <w:rsid w:val="00021911"/>
    <w:rsid w:val="00021C67"/>
    <w:rsid w:val="00021DEC"/>
    <w:rsid w:val="000221EB"/>
    <w:rsid w:val="000222F7"/>
    <w:rsid w:val="000226BE"/>
    <w:rsid w:val="00022B90"/>
    <w:rsid w:val="000233F4"/>
    <w:rsid w:val="00023C29"/>
    <w:rsid w:val="00024D64"/>
    <w:rsid w:val="00024E37"/>
    <w:rsid w:val="0002506A"/>
    <w:rsid w:val="000255A1"/>
    <w:rsid w:val="000258B7"/>
    <w:rsid w:val="000258DD"/>
    <w:rsid w:val="0002591B"/>
    <w:rsid w:val="00025AB1"/>
    <w:rsid w:val="00025AF0"/>
    <w:rsid w:val="00025B99"/>
    <w:rsid w:val="00025D80"/>
    <w:rsid w:val="00025FB4"/>
    <w:rsid w:val="000266AE"/>
    <w:rsid w:val="00026905"/>
    <w:rsid w:val="00026977"/>
    <w:rsid w:val="00026B7D"/>
    <w:rsid w:val="00026C64"/>
    <w:rsid w:val="00026E2C"/>
    <w:rsid w:val="00026EF9"/>
    <w:rsid w:val="00027333"/>
    <w:rsid w:val="000273DF"/>
    <w:rsid w:val="00027E95"/>
    <w:rsid w:val="000300FE"/>
    <w:rsid w:val="00030619"/>
    <w:rsid w:val="0003063A"/>
    <w:rsid w:val="000307C6"/>
    <w:rsid w:val="00030F4D"/>
    <w:rsid w:val="00030F74"/>
    <w:rsid w:val="00030F85"/>
    <w:rsid w:val="000312B4"/>
    <w:rsid w:val="0003134F"/>
    <w:rsid w:val="000317B2"/>
    <w:rsid w:val="000319E1"/>
    <w:rsid w:val="00031EAA"/>
    <w:rsid w:val="00031EDD"/>
    <w:rsid w:val="000321DC"/>
    <w:rsid w:val="000325EF"/>
    <w:rsid w:val="00032A0C"/>
    <w:rsid w:val="00033EC5"/>
    <w:rsid w:val="00034561"/>
    <w:rsid w:val="00034882"/>
    <w:rsid w:val="000349B7"/>
    <w:rsid w:val="000350EC"/>
    <w:rsid w:val="0003540B"/>
    <w:rsid w:val="00035574"/>
    <w:rsid w:val="00035B0B"/>
    <w:rsid w:val="00036199"/>
    <w:rsid w:val="000361C2"/>
    <w:rsid w:val="000365A2"/>
    <w:rsid w:val="00036841"/>
    <w:rsid w:val="0003698E"/>
    <w:rsid w:val="00036C45"/>
    <w:rsid w:val="00036FA7"/>
    <w:rsid w:val="000370B4"/>
    <w:rsid w:val="0003723F"/>
    <w:rsid w:val="000377E3"/>
    <w:rsid w:val="00037A21"/>
    <w:rsid w:val="00037C2D"/>
    <w:rsid w:val="000402B6"/>
    <w:rsid w:val="000404F2"/>
    <w:rsid w:val="00040AAD"/>
    <w:rsid w:val="00040C15"/>
    <w:rsid w:val="00041005"/>
    <w:rsid w:val="000413B8"/>
    <w:rsid w:val="0004144D"/>
    <w:rsid w:val="000416DE"/>
    <w:rsid w:val="0004182E"/>
    <w:rsid w:val="000418C8"/>
    <w:rsid w:val="0004198E"/>
    <w:rsid w:val="00041D52"/>
    <w:rsid w:val="00041EC3"/>
    <w:rsid w:val="000422CD"/>
    <w:rsid w:val="000429E5"/>
    <w:rsid w:val="00042BFC"/>
    <w:rsid w:val="000430CF"/>
    <w:rsid w:val="00043407"/>
    <w:rsid w:val="00043461"/>
    <w:rsid w:val="00043703"/>
    <w:rsid w:val="00043EBB"/>
    <w:rsid w:val="00044225"/>
    <w:rsid w:val="000444C1"/>
    <w:rsid w:val="00044576"/>
    <w:rsid w:val="00044872"/>
    <w:rsid w:val="00044F4F"/>
    <w:rsid w:val="00044FC4"/>
    <w:rsid w:val="0004513B"/>
    <w:rsid w:val="000451E5"/>
    <w:rsid w:val="000453F6"/>
    <w:rsid w:val="00045A54"/>
    <w:rsid w:val="00045D43"/>
    <w:rsid w:val="00045D6A"/>
    <w:rsid w:val="00046CD6"/>
    <w:rsid w:val="00046CE4"/>
    <w:rsid w:val="00046E6F"/>
    <w:rsid w:val="00046F9A"/>
    <w:rsid w:val="000470EF"/>
    <w:rsid w:val="000472F3"/>
    <w:rsid w:val="000477BB"/>
    <w:rsid w:val="00047A82"/>
    <w:rsid w:val="00047B11"/>
    <w:rsid w:val="00050070"/>
    <w:rsid w:val="00050335"/>
    <w:rsid w:val="0005055B"/>
    <w:rsid w:val="000505E0"/>
    <w:rsid w:val="00050B0A"/>
    <w:rsid w:val="00051135"/>
    <w:rsid w:val="000515F7"/>
    <w:rsid w:val="0005201C"/>
    <w:rsid w:val="0005241E"/>
    <w:rsid w:val="000528DC"/>
    <w:rsid w:val="0005291A"/>
    <w:rsid w:val="00052AE3"/>
    <w:rsid w:val="000531A8"/>
    <w:rsid w:val="000532C1"/>
    <w:rsid w:val="00053849"/>
    <w:rsid w:val="00053A47"/>
    <w:rsid w:val="00053CD7"/>
    <w:rsid w:val="0005456E"/>
    <w:rsid w:val="000547C1"/>
    <w:rsid w:val="00054917"/>
    <w:rsid w:val="00054ACE"/>
    <w:rsid w:val="00054AE4"/>
    <w:rsid w:val="00054B6B"/>
    <w:rsid w:val="00054DAB"/>
    <w:rsid w:val="0005504C"/>
    <w:rsid w:val="0005507F"/>
    <w:rsid w:val="00055873"/>
    <w:rsid w:val="00055B8E"/>
    <w:rsid w:val="00055C29"/>
    <w:rsid w:val="00055FB8"/>
    <w:rsid w:val="0005602E"/>
    <w:rsid w:val="00056057"/>
    <w:rsid w:val="00056675"/>
    <w:rsid w:val="000572A7"/>
    <w:rsid w:val="00057388"/>
    <w:rsid w:val="0005755D"/>
    <w:rsid w:val="00057DF9"/>
    <w:rsid w:val="00057F68"/>
    <w:rsid w:val="00057F6C"/>
    <w:rsid w:val="00060586"/>
    <w:rsid w:val="0006090A"/>
    <w:rsid w:val="00060FDB"/>
    <w:rsid w:val="000612C5"/>
    <w:rsid w:val="000613C1"/>
    <w:rsid w:val="000616E1"/>
    <w:rsid w:val="00061BDC"/>
    <w:rsid w:val="00061D2A"/>
    <w:rsid w:val="000621A9"/>
    <w:rsid w:val="0006263A"/>
    <w:rsid w:val="00062802"/>
    <w:rsid w:val="00062D9A"/>
    <w:rsid w:val="000631CE"/>
    <w:rsid w:val="00063485"/>
    <w:rsid w:val="00063911"/>
    <w:rsid w:val="00063F57"/>
    <w:rsid w:val="0006436B"/>
    <w:rsid w:val="0006480B"/>
    <w:rsid w:val="00064A2B"/>
    <w:rsid w:val="00064B46"/>
    <w:rsid w:val="00065016"/>
    <w:rsid w:val="00065031"/>
    <w:rsid w:val="00065439"/>
    <w:rsid w:val="0006549C"/>
    <w:rsid w:val="000659DD"/>
    <w:rsid w:val="00065D64"/>
    <w:rsid w:val="000667D1"/>
    <w:rsid w:val="00066D84"/>
    <w:rsid w:val="00067087"/>
    <w:rsid w:val="0006739D"/>
    <w:rsid w:val="0006777C"/>
    <w:rsid w:val="00067FE2"/>
    <w:rsid w:val="00070192"/>
    <w:rsid w:val="00070AB0"/>
    <w:rsid w:val="0007118F"/>
    <w:rsid w:val="000715CE"/>
    <w:rsid w:val="0007162A"/>
    <w:rsid w:val="000716E3"/>
    <w:rsid w:val="000716FB"/>
    <w:rsid w:val="00071740"/>
    <w:rsid w:val="000719A2"/>
    <w:rsid w:val="00072046"/>
    <w:rsid w:val="00072E75"/>
    <w:rsid w:val="00072EFA"/>
    <w:rsid w:val="00072FF7"/>
    <w:rsid w:val="0007337F"/>
    <w:rsid w:val="0007359A"/>
    <w:rsid w:val="00073623"/>
    <w:rsid w:val="0007368E"/>
    <w:rsid w:val="00073785"/>
    <w:rsid w:val="00073974"/>
    <w:rsid w:val="000741B3"/>
    <w:rsid w:val="00074375"/>
    <w:rsid w:val="000743A0"/>
    <w:rsid w:val="000747FC"/>
    <w:rsid w:val="00074A9E"/>
    <w:rsid w:val="00074BF5"/>
    <w:rsid w:val="000752CD"/>
    <w:rsid w:val="00075680"/>
    <w:rsid w:val="00075999"/>
    <w:rsid w:val="00075AB6"/>
    <w:rsid w:val="00075CCD"/>
    <w:rsid w:val="00076408"/>
    <w:rsid w:val="0007647A"/>
    <w:rsid w:val="0007661E"/>
    <w:rsid w:val="00077073"/>
    <w:rsid w:val="00077FC8"/>
    <w:rsid w:val="0008022A"/>
    <w:rsid w:val="00080418"/>
    <w:rsid w:val="000805B2"/>
    <w:rsid w:val="00080C9E"/>
    <w:rsid w:val="00080CFF"/>
    <w:rsid w:val="00080D74"/>
    <w:rsid w:val="00080D81"/>
    <w:rsid w:val="00081383"/>
    <w:rsid w:val="00082114"/>
    <w:rsid w:val="000826F4"/>
    <w:rsid w:val="000826FF"/>
    <w:rsid w:val="00082A49"/>
    <w:rsid w:val="00082C90"/>
    <w:rsid w:val="00082CA0"/>
    <w:rsid w:val="00082EE6"/>
    <w:rsid w:val="000832D0"/>
    <w:rsid w:val="00083322"/>
    <w:rsid w:val="0008399B"/>
    <w:rsid w:val="00083ABE"/>
    <w:rsid w:val="00083C99"/>
    <w:rsid w:val="00084255"/>
    <w:rsid w:val="00084E61"/>
    <w:rsid w:val="00084F77"/>
    <w:rsid w:val="00085239"/>
    <w:rsid w:val="00085F08"/>
    <w:rsid w:val="000862BA"/>
    <w:rsid w:val="000862F6"/>
    <w:rsid w:val="000867E7"/>
    <w:rsid w:val="00086940"/>
    <w:rsid w:val="00086B50"/>
    <w:rsid w:val="00086C4D"/>
    <w:rsid w:val="000875E7"/>
    <w:rsid w:val="0008760B"/>
    <w:rsid w:val="0008782D"/>
    <w:rsid w:val="00087E29"/>
    <w:rsid w:val="0009037D"/>
    <w:rsid w:val="00090394"/>
    <w:rsid w:val="000903DC"/>
    <w:rsid w:val="00090573"/>
    <w:rsid w:val="00090779"/>
    <w:rsid w:val="000907E7"/>
    <w:rsid w:val="00091F33"/>
    <w:rsid w:val="000921E3"/>
    <w:rsid w:val="000928FD"/>
    <w:rsid w:val="00092A3D"/>
    <w:rsid w:val="000931C3"/>
    <w:rsid w:val="00093566"/>
    <w:rsid w:val="00093F75"/>
    <w:rsid w:val="0009437A"/>
    <w:rsid w:val="000945F0"/>
    <w:rsid w:val="000946D3"/>
    <w:rsid w:val="000947B7"/>
    <w:rsid w:val="00094931"/>
    <w:rsid w:val="0009512D"/>
    <w:rsid w:val="000954C6"/>
    <w:rsid w:val="00095671"/>
    <w:rsid w:val="000956BC"/>
    <w:rsid w:val="000957FF"/>
    <w:rsid w:val="00095920"/>
    <w:rsid w:val="00095F53"/>
    <w:rsid w:val="000963A3"/>
    <w:rsid w:val="0009653B"/>
    <w:rsid w:val="000968D8"/>
    <w:rsid w:val="0009709B"/>
    <w:rsid w:val="000970D0"/>
    <w:rsid w:val="0009720E"/>
    <w:rsid w:val="000979F0"/>
    <w:rsid w:val="00097AE8"/>
    <w:rsid w:val="000A0062"/>
    <w:rsid w:val="000A02DC"/>
    <w:rsid w:val="000A09A2"/>
    <w:rsid w:val="000A0A15"/>
    <w:rsid w:val="000A0CA1"/>
    <w:rsid w:val="000A0E99"/>
    <w:rsid w:val="000A1AD3"/>
    <w:rsid w:val="000A1C9C"/>
    <w:rsid w:val="000A1D49"/>
    <w:rsid w:val="000A20BE"/>
    <w:rsid w:val="000A23E5"/>
    <w:rsid w:val="000A26E4"/>
    <w:rsid w:val="000A2D70"/>
    <w:rsid w:val="000A2DF8"/>
    <w:rsid w:val="000A31F7"/>
    <w:rsid w:val="000A3ACB"/>
    <w:rsid w:val="000A3CBA"/>
    <w:rsid w:val="000A4775"/>
    <w:rsid w:val="000A49DE"/>
    <w:rsid w:val="000A4B74"/>
    <w:rsid w:val="000A4FEA"/>
    <w:rsid w:val="000A52F5"/>
    <w:rsid w:val="000A54DF"/>
    <w:rsid w:val="000A60B4"/>
    <w:rsid w:val="000A61CB"/>
    <w:rsid w:val="000A6252"/>
    <w:rsid w:val="000A64D8"/>
    <w:rsid w:val="000A6723"/>
    <w:rsid w:val="000A6788"/>
    <w:rsid w:val="000A68A9"/>
    <w:rsid w:val="000A6AA8"/>
    <w:rsid w:val="000A6AC6"/>
    <w:rsid w:val="000A6CFE"/>
    <w:rsid w:val="000A6F12"/>
    <w:rsid w:val="000A7BEA"/>
    <w:rsid w:val="000A7C88"/>
    <w:rsid w:val="000B02C2"/>
    <w:rsid w:val="000B081C"/>
    <w:rsid w:val="000B0B53"/>
    <w:rsid w:val="000B0E8D"/>
    <w:rsid w:val="000B10AB"/>
    <w:rsid w:val="000B10E2"/>
    <w:rsid w:val="000B130E"/>
    <w:rsid w:val="000B1CD3"/>
    <w:rsid w:val="000B256B"/>
    <w:rsid w:val="000B271B"/>
    <w:rsid w:val="000B2EE5"/>
    <w:rsid w:val="000B32D4"/>
    <w:rsid w:val="000B38DA"/>
    <w:rsid w:val="000B3F37"/>
    <w:rsid w:val="000B4788"/>
    <w:rsid w:val="000B49D7"/>
    <w:rsid w:val="000B4E85"/>
    <w:rsid w:val="000B546F"/>
    <w:rsid w:val="000B6030"/>
    <w:rsid w:val="000B65BE"/>
    <w:rsid w:val="000B68D5"/>
    <w:rsid w:val="000B6A84"/>
    <w:rsid w:val="000B6BDF"/>
    <w:rsid w:val="000B71B6"/>
    <w:rsid w:val="000B7B2B"/>
    <w:rsid w:val="000B7D5E"/>
    <w:rsid w:val="000B7E16"/>
    <w:rsid w:val="000C133A"/>
    <w:rsid w:val="000C1545"/>
    <w:rsid w:val="000C1DBD"/>
    <w:rsid w:val="000C1F13"/>
    <w:rsid w:val="000C240A"/>
    <w:rsid w:val="000C2B21"/>
    <w:rsid w:val="000C2DE1"/>
    <w:rsid w:val="000C2E7E"/>
    <w:rsid w:val="000C393F"/>
    <w:rsid w:val="000C3A2D"/>
    <w:rsid w:val="000C4065"/>
    <w:rsid w:val="000C4137"/>
    <w:rsid w:val="000C4538"/>
    <w:rsid w:val="000C4912"/>
    <w:rsid w:val="000C4918"/>
    <w:rsid w:val="000C4C76"/>
    <w:rsid w:val="000C5759"/>
    <w:rsid w:val="000C5E7D"/>
    <w:rsid w:val="000C61BD"/>
    <w:rsid w:val="000C673C"/>
    <w:rsid w:val="000C69F8"/>
    <w:rsid w:val="000C6A01"/>
    <w:rsid w:val="000C71D9"/>
    <w:rsid w:val="000D0153"/>
    <w:rsid w:val="000D037E"/>
    <w:rsid w:val="000D0A0F"/>
    <w:rsid w:val="000D0AB8"/>
    <w:rsid w:val="000D0BCC"/>
    <w:rsid w:val="000D0F9A"/>
    <w:rsid w:val="000D10A8"/>
    <w:rsid w:val="000D1297"/>
    <w:rsid w:val="000D148D"/>
    <w:rsid w:val="000D14EB"/>
    <w:rsid w:val="000D1610"/>
    <w:rsid w:val="000D206C"/>
    <w:rsid w:val="000D2185"/>
    <w:rsid w:val="000D2AE0"/>
    <w:rsid w:val="000D2CDA"/>
    <w:rsid w:val="000D362A"/>
    <w:rsid w:val="000D37FA"/>
    <w:rsid w:val="000D389E"/>
    <w:rsid w:val="000D3B18"/>
    <w:rsid w:val="000D3E1D"/>
    <w:rsid w:val="000D3E40"/>
    <w:rsid w:val="000D3F8F"/>
    <w:rsid w:val="000D4324"/>
    <w:rsid w:val="000D44F2"/>
    <w:rsid w:val="000D46D6"/>
    <w:rsid w:val="000D46EE"/>
    <w:rsid w:val="000D4896"/>
    <w:rsid w:val="000D4DE6"/>
    <w:rsid w:val="000D5158"/>
    <w:rsid w:val="000D55EA"/>
    <w:rsid w:val="000D5965"/>
    <w:rsid w:val="000D59D6"/>
    <w:rsid w:val="000D5AB0"/>
    <w:rsid w:val="000D5AD1"/>
    <w:rsid w:val="000D5E4D"/>
    <w:rsid w:val="000D6207"/>
    <w:rsid w:val="000D6272"/>
    <w:rsid w:val="000D6E27"/>
    <w:rsid w:val="000D6E96"/>
    <w:rsid w:val="000D7268"/>
    <w:rsid w:val="000D7783"/>
    <w:rsid w:val="000E011D"/>
    <w:rsid w:val="000E03CF"/>
    <w:rsid w:val="000E0D89"/>
    <w:rsid w:val="000E1003"/>
    <w:rsid w:val="000E14B9"/>
    <w:rsid w:val="000E182B"/>
    <w:rsid w:val="000E1E12"/>
    <w:rsid w:val="000E1E8E"/>
    <w:rsid w:val="000E2787"/>
    <w:rsid w:val="000E279B"/>
    <w:rsid w:val="000E3075"/>
    <w:rsid w:val="000E31F0"/>
    <w:rsid w:val="000E331F"/>
    <w:rsid w:val="000E3358"/>
    <w:rsid w:val="000E38D6"/>
    <w:rsid w:val="000E38ED"/>
    <w:rsid w:val="000E3F84"/>
    <w:rsid w:val="000E40C3"/>
    <w:rsid w:val="000E4C9B"/>
    <w:rsid w:val="000E4D01"/>
    <w:rsid w:val="000E568E"/>
    <w:rsid w:val="000E5830"/>
    <w:rsid w:val="000E5C4E"/>
    <w:rsid w:val="000E5CA5"/>
    <w:rsid w:val="000E5E3A"/>
    <w:rsid w:val="000E6576"/>
    <w:rsid w:val="000E65A7"/>
    <w:rsid w:val="000E6635"/>
    <w:rsid w:val="000E6BAF"/>
    <w:rsid w:val="000E6EED"/>
    <w:rsid w:val="000E6F62"/>
    <w:rsid w:val="000E7F51"/>
    <w:rsid w:val="000E7FFB"/>
    <w:rsid w:val="000F00D8"/>
    <w:rsid w:val="000F0786"/>
    <w:rsid w:val="000F095B"/>
    <w:rsid w:val="000F0C8B"/>
    <w:rsid w:val="000F13C4"/>
    <w:rsid w:val="000F13D7"/>
    <w:rsid w:val="000F1656"/>
    <w:rsid w:val="000F17E4"/>
    <w:rsid w:val="000F1878"/>
    <w:rsid w:val="000F19D5"/>
    <w:rsid w:val="000F1AD6"/>
    <w:rsid w:val="000F1CF3"/>
    <w:rsid w:val="000F1F98"/>
    <w:rsid w:val="000F20CD"/>
    <w:rsid w:val="000F2247"/>
    <w:rsid w:val="000F2965"/>
    <w:rsid w:val="000F34C7"/>
    <w:rsid w:val="000F3B40"/>
    <w:rsid w:val="000F3E08"/>
    <w:rsid w:val="000F3F2F"/>
    <w:rsid w:val="000F42EA"/>
    <w:rsid w:val="000F46BB"/>
    <w:rsid w:val="000F4CAF"/>
    <w:rsid w:val="000F4D2F"/>
    <w:rsid w:val="000F4F44"/>
    <w:rsid w:val="000F4FC9"/>
    <w:rsid w:val="000F53CB"/>
    <w:rsid w:val="000F53FC"/>
    <w:rsid w:val="000F6799"/>
    <w:rsid w:val="000F6881"/>
    <w:rsid w:val="000F6BCD"/>
    <w:rsid w:val="000F6C32"/>
    <w:rsid w:val="000F6D86"/>
    <w:rsid w:val="000F6E12"/>
    <w:rsid w:val="000F7AAF"/>
    <w:rsid w:val="000F7CAD"/>
    <w:rsid w:val="00100097"/>
    <w:rsid w:val="001000E9"/>
    <w:rsid w:val="00100161"/>
    <w:rsid w:val="00100169"/>
    <w:rsid w:val="0010067A"/>
    <w:rsid w:val="00100EC2"/>
    <w:rsid w:val="001010D7"/>
    <w:rsid w:val="00101489"/>
    <w:rsid w:val="001017C8"/>
    <w:rsid w:val="001019AA"/>
    <w:rsid w:val="00101A0E"/>
    <w:rsid w:val="00101ACE"/>
    <w:rsid w:val="00101D6C"/>
    <w:rsid w:val="00102033"/>
    <w:rsid w:val="00102147"/>
    <w:rsid w:val="001021DD"/>
    <w:rsid w:val="001021F1"/>
    <w:rsid w:val="00102366"/>
    <w:rsid w:val="00102A33"/>
    <w:rsid w:val="00102BA5"/>
    <w:rsid w:val="00102E56"/>
    <w:rsid w:val="00103658"/>
    <w:rsid w:val="0010366C"/>
    <w:rsid w:val="00103FA3"/>
    <w:rsid w:val="00104036"/>
    <w:rsid w:val="00104058"/>
    <w:rsid w:val="0010405D"/>
    <w:rsid w:val="00104228"/>
    <w:rsid w:val="00104979"/>
    <w:rsid w:val="00104A80"/>
    <w:rsid w:val="00104C67"/>
    <w:rsid w:val="00104D55"/>
    <w:rsid w:val="001050B7"/>
    <w:rsid w:val="001050F9"/>
    <w:rsid w:val="0010521E"/>
    <w:rsid w:val="0010568A"/>
    <w:rsid w:val="001056C5"/>
    <w:rsid w:val="00105820"/>
    <w:rsid w:val="00105CEE"/>
    <w:rsid w:val="00105DA1"/>
    <w:rsid w:val="0010660E"/>
    <w:rsid w:val="001067E4"/>
    <w:rsid w:val="00106A95"/>
    <w:rsid w:val="00106CC3"/>
    <w:rsid w:val="00106E7E"/>
    <w:rsid w:val="00106FF1"/>
    <w:rsid w:val="0010795D"/>
    <w:rsid w:val="0011034F"/>
    <w:rsid w:val="001103C6"/>
    <w:rsid w:val="00110851"/>
    <w:rsid w:val="001108EE"/>
    <w:rsid w:val="00110998"/>
    <w:rsid w:val="00111437"/>
    <w:rsid w:val="001115C0"/>
    <w:rsid w:val="001115F4"/>
    <w:rsid w:val="001116D2"/>
    <w:rsid w:val="0011190B"/>
    <w:rsid w:val="00111AD9"/>
    <w:rsid w:val="0011230B"/>
    <w:rsid w:val="001126ED"/>
    <w:rsid w:val="00112975"/>
    <w:rsid w:val="00112B8F"/>
    <w:rsid w:val="0011303D"/>
    <w:rsid w:val="001134DA"/>
    <w:rsid w:val="0011372B"/>
    <w:rsid w:val="0011392C"/>
    <w:rsid w:val="00113D8F"/>
    <w:rsid w:val="00113FDA"/>
    <w:rsid w:val="001140FA"/>
    <w:rsid w:val="001141CF"/>
    <w:rsid w:val="00114379"/>
    <w:rsid w:val="001146A3"/>
    <w:rsid w:val="001146C6"/>
    <w:rsid w:val="001147B8"/>
    <w:rsid w:val="00114949"/>
    <w:rsid w:val="00114E61"/>
    <w:rsid w:val="00114EA7"/>
    <w:rsid w:val="0011536C"/>
    <w:rsid w:val="00115716"/>
    <w:rsid w:val="0011584C"/>
    <w:rsid w:val="001158D5"/>
    <w:rsid w:val="00116339"/>
    <w:rsid w:val="00116A2D"/>
    <w:rsid w:val="001175EF"/>
    <w:rsid w:val="00117677"/>
    <w:rsid w:val="00117957"/>
    <w:rsid w:val="00117C78"/>
    <w:rsid w:val="001201EA"/>
    <w:rsid w:val="001203DB"/>
    <w:rsid w:val="001205D6"/>
    <w:rsid w:val="0012079F"/>
    <w:rsid w:val="001207F3"/>
    <w:rsid w:val="00120C13"/>
    <w:rsid w:val="001215D2"/>
    <w:rsid w:val="00121769"/>
    <w:rsid w:val="00121E1A"/>
    <w:rsid w:val="00122727"/>
    <w:rsid w:val="00122837"/>
    <w:rsid w:val="00122842"/>
    <w:rsid w:val="001232D2"/>
    <w:rsid w:val="0012345C"/>
    <w:rsid w:val="00123975"/>
    <w:rsid w:val="00123DED"/>
    <w:rsid w:val="00124124"/>
    <w:rsid w:val="0012467D"/>
    <w:rsid w:val="001246EC"/>
    <w:rsid w:val="001249D7"/>
    <w:rsid w:val="001249FC"/>
    <w:rsid w:val="00124AB8"/>
    <w:rsid w:val="00124D8E"/>
    <w:rsid w:val="00124E10"/>
    <w:rsid w:val="00125078"/>
    <w:rsid w:val="001252FE"/>
    <w:rsid w:val="001255A6"/>
    <w:rsid w:val="0012573A"/>
    <w:rsid w:val="00125D34"/>
    <w:rsid w:val="00126013"/>
    <w:rsid w:val="0012636F"/>
    <w:rsid w:val="001268D1"/>
    <w:rsid w:val="001274AC"/>
    <w:rsid w:val="001275E6"/>
    <w:rsid w:val="00127A90"/>
    <w:rsid w:val="00127C43"/>
    <w:rsid w:val="00127DE2"/>
    <w:rsid w:val="00127DE7"/>
    <w:rsid w:val="00127F28"/>
    <w:rsid w:val="0013016D"/>
    <w:rsid w:val="00130714"/>
    <w:rsid w:val="00130953"/>
    <w:rsid w:val="00130BBD"/>
    <w:rsid w:val="00131657"/>
    <w:rsid w:val="00131683"/>
    <w:rsid w:val="00131AC6"/>
    <w:rsid w:val="001321CE"/>
    <w:rsid w:val="001322B0"/>
    <w:rsid w:val="00132440"/>
    <w:rsid w:val="00132671"/>
    <w:rsid w:val="00132767"/>
    <w:rsid w:val="00132917"/>
    <w:rsid w:val="001329F8"/>
    <w:rsid w:val="00132A21"/>
    <w:rsid w:val="00132E89"/>
    <w:rsid w:val="0013327F"/>
    <w:rsid w:val="0013334C"/>
    <w:rsid w:val="00133974"/>
    <w:rsid w:val="00133BFF"/>
    <w:rsid w:val="00133EBD"/>
    <w:rsid w:val="00134886"/>
    <w:rsid w:val="0013490B"/>
    <w:rsid w:val="001349C1"/>
    <w:rsid w:val="00134B48"/>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3B2"/>
    <w:rsid w:val="00142AA8"/>
    <w:rsid w:val="00142E42"/>
    <w:rsid w:val="00143153"/>
    <w:rsid w:val="0014371C"/>
    <w:rsid w:val="00143EFE"/>
    <w:rsid w:val="00143FFE"/>
    <w:rsid w:val="00144320"/>
    <w:rsid w:val="001444D8"/>
    <w:rsid w:val="0014471E"/>
    <w:rsid w:val="0014491B"/>
    <w:rsid w:val="00144B3F"/>
    <w:rsid w:val="00144D67"/>
    <w:rsid w:val="00144E04"/>
    <w:rsid w:val="00144E2A"/>
    <w:rsid w:val="001453DC"/>
    <w:rsid w:val="001454C4"/>
    <w:rsid w:val="001462D7"/>
    <w:rsid w:val="00146577"/>
    <w:rsid w:val="00146773"/>
    <w:rsid w:val="0014703E"/>
    <w:rsid w:val="00147D65"/>
    <w:rsid w:val="00147D91"/>
    <w:rsid w:val="001508B7"/>
    <w:rsid w:val="001508E1"/>
    <w:rsid w:val="00150A99"/>
    <w:rsid w:val="00150F01"/>
    <w:rsid w:val="001510ED"/>
    <w:rsid w:val="001517AB"/>
    <w:rsid w:val="00151805"/>
    <w:rsid w:val="00151897"/>
    <w:rsid w:val="00151EA7"/>
    <w:rsid w:val="00152066"/>
    <w:rsid w:val="001521C8"/>
    <w:rsid w:val="00152270"/>
    <w:rsid w:val="00152559"/>
    <w:rsid w:val="00152A3B"/>
    <w:rsid w:val="0015347E"/>
    <w:rsid w:val="00153A48"/>
    <w:rsid w:val="00153A6B"/>
    <w:rsid w:val="00153C6E"/>
    <w:rsid w:val="00153E69"/>
    <w:rsid w:val="00153EEF"/>
    <w:rsid w:val="00153F29"/>
    <w:rsid w:val="001540F5"/>
    <w:rsid w:val="001544AB"/>
    <w:rsid w:val="00154548"/>
    <w:rsid w:val="00154F0D"/>
    <w:rsid w:val="00155178"/>
    <w:rsid w:val="00155D53"/>
    <w:rsid w:val="0015622B"/>
    <w:rsid w:val="00156260"/>
    <w:rsid w:val="00156284"/>
    <w:rsid w:val="00156502"/>
    <w:rsid w:val="0016019C"/>
    <w:rsid w:val="001601C7"/>
    <w:rsid w:val="001601C9"/>
    <w:rsid w:val="001602C2"/>
    <w:rsid w:val="001603B9"/>
    <w:rsid w:val="001604C8"/>
    <w:rsid w:val="00160674"/>
    <w:rsid w:val="00160786"/>
    <w:rsid w:val="00160BEB"/>
    <w:rsid w:val="00160E3B"/>
    <w:rsid w:val="00161098"/>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B5E"/>
    <w:rsid w:val="00165D9A"/>
    <w:rsid w:val="00165F21"/>
    <w:rsid w:val="0016634F"/>
    <w:rsid w:val="00166809"/>
    <w:rsid w:val="00166879"/>
    <w:rsid w:val="001669F9"/>
    <w:rsid w:val="00166D9E"/>
    <w:rsid w:val="00166EE2"/>
    <w:rsid w:val="0016700E"/>
    <w:rsid w:val="00167125"/>
    <w:rsid w:val="00167295"/>
    <w:rsid w:val="0016733C"/>
    <w:rsid w:val="0016764C"/>
    <w:rsid w:val="00167788"/>
    <w:rsid w:val="00167ACD"/>
    <w:rsid w:val="00170397"/>
    <w:rsid w:val="00170482"/>
    <w:rsid w:val="001706E4"/>
    <w:rsid w:val="001708D0"/>
    <w:rsid w:val="00170C3B"/>
    <w:rsid w:val="00170E05"/>
    <w:rsid w:val="00171661"/>
    <w:rsid w:val="00171B5E"/>
    <w:rsid w:val="00171BC2"/>
    <w:rsid w:val="00171BF0"/>
    <w:rsid w:val="00171D7E"/>
    <w:rsid w:val="00171F14"/>
    <w:rsid w:val="00172105"/>
    <w:rsid w:val="0017223A"/>
    <w:rsid w:val="001729E1"/>
    <w:rsid w:val="00172B61"/>
    <w:rsid w:val="00172BB0"/>
    <w:rsid w:val="00172C20"/>
    <w:rsid w:val="001738A5"/>
    <w:rsid w:val="00173A00"/>
    <w:rsid w:val="00173D38"/>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20B2"/>
    <w:rsid w:val="00182126"/>
    <w:rsid w:val="001821E9"/>
    <w:rsid w:val="0018246F"/>
    <w:rsid w:val="00182718"/>
    <w:rsid w:val="00182FBF"/>
    <w:rsid w:val="00183253"/>
    <w:rsid w:val="001836DF"/>
    <w:rsid w:val="00183CB7"/>
    <w:rsid w:val="00183CC6"/>
    <w:rsid w:val="00183F11"/>
    <w:rsid w:val="001840F5"/>
    <w:rsid w:val="00184458"/>
    <w:rsid w:val="001847D2"/>
    <w:rsid w:val="00184A29"/>
    <w:rsid w:val="00184DAB"/>
    <w:rsid w:val="00184F51"/>
    <w:rsid w:val="00185257"/>
    <w:rsid w:val="0018541B"/>
    <w:rsid w:val="001858F6"/>
    <w:rsid w:val="00185E59"/>
    <w:rsid w:val="00185F10"/>
    <w:rsid w:val="00185FDA"/>
    <w:rsid w:val="001862CF"/>
    <w:rsid w:val="00186395"/>
    <w:rsid w:val="001863E3"/>
    <w:rsid w:val="0018695F"/>
    <w:rsid w:val="00186B4D"/>
    <w:rsid w:val="0018767B"/>
    <w:rsid w:val="001908C5"/>
    <w:rsid w:val="00190927"/>
    <w:rsid w:val="00190BD5"/>
    <w:rsid w:val="00190C5A"/>
    <w:rsid w:val="00190D28"/>
    <w:rsid w:val="001911D9"/>
    <w:rsid w:val="001913C9"/>
    <w:rsid w:val="00191727"/>
    <w:rsid w:val="001917CE"/>
    <w:rsid w:val="00191ACC"/>
    <w:rsid w:val="00191D56"/>
    <w:rsid w:val="00191EBF"/>
    <w:rsid w:val="00191F95"/>
    <w:rsid w:val="00192093"/>
    <w:rsid w:val="00192338"/>
    <w:rsid w:val="00192589"/>
    <w:rsid w:val="001925E5"/>
    <w:rsid w:val="001929F7"/>
    <w:rsid w:val="00193987"/>
    <w:rsid w:val="00193DAB"/>
    <w:rsid w:val="00193DB3"/>
    <w:rsid w:val="00194955"/>
    <w:rsid w:val="00195243"/>
    <w:rsid w:val="001953C0"/>
    <w:rsid w:val="001954AB"/>
    <w:rsid w:val="00195657"/>
    <w:rsid w:val="0019573B"/>
    <w:rsid w:val="0019592C"/>
    <w:rsid w:val="00195D40"/>
    <w:rsid w:val="00196085"/>
    <w:rsid w:val="001967F8"/>
    <w:rsid w:val="001969E2"/>
    <w:rsid w:val="00196B90"/>
    <w:rsid w:val="00196DE8"/>
    <w:rsid w:val="00196FF4"/>
    <w:rsid w:val="0019734F"/>
    <w:rsid w:val="00197588"/>
    <w:rsid w:val="00197ABF"/>
    <w:rsid w:val="00197FCD"/>
    <w:rsid w:val="001A0303"/>
    <w:rsid w:val="001A0313"/>
    <w:rsid w:val="001A0676"/>
    <w:rsid w:val="001A067A"/>
    <w:rsid w:val="001A06C8"/>
    <w:rsid w:val="001A0F79"/>
    <w:rsid w:val="001A10A9"/>
    <w:rsid w:val="001A1337"/>
    <w:rsid w:val="001A1A38"/>
    <w:rsid w:val="001A1B15"/>
    <w:rsid w:val="001A2939"/>
    <w:rsid w:val="001A2FD5"/>
    <w:rsid w:val="001A3001"/>
    <w:rsid w:val="001A3037"/>
    <w:rsid w:val="001A30FB"/>
    <w:rsid w:val="001A3134"/>
    <w:rsid w:val="001A36CF"/>
    <w:rsid w:val="001A3974"/>
    <w:rsid w:val="001A3BBA"/>
    <w:rsid w:val="001A3F0F"/>
    <w:rsid w:val="001A3FA5"/>
    <w:rsid w:val="001A4EAD"/>
    <w:rsid w:val="001A4EDF"/>
    <w:rsid w:val="001A5308"/>
    <w:rsid w:val="001A558A"/>
    <w:rsid w:val="001A5F54"/>
    <w:rsid w:val="001A6164"/>
    <w:rsid w:val="001A61A0"/>
    <w:rsid w:val="001A6763"/>
    <w:rsid w:val="001A6AFE"/>
    <w:rsid w:val="001A6E27"/>
    <w:rsid w:val="001A706D"/>
    <w:rsid w:val="001A71EB"/>
    <w:rsid w:val="001A72C6"/>
    <w:rsid w:val="001A72EE"/>
    <w:rsid w:val="001A7826"/>
    <w:rsid w:val="001A79DA"/>
    <w:rsid w:val="001A7A9B"/>
    <w:rsid w:val="001A7F48"/>
    <w:rsid w:val="001B00B2"/>
    <w:rsid w:val="001B0149"/>
    <w:rsid w:val="001B0251"/>
    <w:rsid w:val="001B1565"/>
    <w:rsid w:val="001B1CEB"/>
    <w:rsid w:val="001B1EC4"/>
    <w:rsid w:val="001B1F72"/>
    <w:rsid w:val="001B2993"/>
    <w:rsid w:val="001B2C18"/>
    <w:rsid w:val="001B35C1"/>
    <w:rsid w:val="001B3754"/>
    <w:rsid w:val="001B3A10"/>
    <w:rsid w:val="001B42CB"/>
    <w:rsid w:val="001B4371"/>
    <w:rsid w:val="001B5332"/>
    <w:rsid w:val="001B54E9"/>
    <w:rsid w:val="001B55DE"/>
    <w:rsid w:val="001B5C99"/>
    <w:rsid w:val="001B6005"/>
    <w:rsid w:val="001B6FC8"/>
    <w:rsid w:val="001B70CF"/>
    <w:rsid w:val="001B748B"/>
    <w:rsid w:val="001B7905"/>
    <w:rsid w:val="001C0085"/>
    <w:rsid w:val="001C0311"/>
    <w:rsid w:val="001C063F"/>
    <w:rsid w:val="001C0874"/>
    <w:rsid w:val="001C0883"/>
    <w:rsid w:val="001C12A0"/>
    <w:rsid w:val="001C16A9"/>
    <w:rsid w:val="001C19EB"/>
    <w:rsid w:val="001C1D7E"/>
    <w:rsid w:val="001C1E53"/>
    <w:rsid w:val="001C211D"/>
    <w:rsid w:val="001C22D9"/>
    <w:rsid w:val="001C2A8B"/>
    <w:rsid w:val="001C3434"/>
    <w:rsid w:val="001C3474"/>
    <w:rsid w:val="001C368E"/>
    <w:rsid w:val="001C3DC6"/>
    <w:rsid w:val="001C3DCD"/>
    <w:rsid w:val="001C3E02"/>
    <w:rsid w:val="001C447C"/>
    <w:rsid w:val="001C4A39"/>
    <w:rsid w:val="001C4F5F"/>
    <w:rsid w:val="001C54B8"/>
    <w:rsid w:val="001C5683"/>
    <w:rsid w:val="001C589B"/>
    <w:rsid w:val="001C58A6"/>
    <w:rsid w:val="001C5A3E"/>
    <w:rsid w:val="001C5BC8"/>
    <w:rsid w:val="001C5DBB"/>
    <w:rsid w:val="001C5F88"/>
    <w:rsid w:val="001C5F96"/>
    <w:rsid w:val="001C6182"/>
    <w:rsid w:val="001C619C"/>
    <w:rsid w:val="001C66D2"/>
    <w:rsid w:val="001C6A19"/>
    <w:rsid w:val="001C79FA"/>
    <w:rsid w:val="001C7F47"/>
    <w:rsid w:val="001D006C"/>
    <w:rsid w:val="001D0168"/>
    <w:rsid w:val="001D056C"/>
    <w:rsid w:val="001D0578"/>
    <w:rsid w:val="001D0593"/>
    <w:rsid w:val="001D0A76"/>
    <w:rsid w:val="001D1258"/>
    <w:rsid w:val="001D13B7"/>
    <w:rsid w:val="001D19F8"/>
    <w:rsid w:val="001D1CFF"/>
    <w:rsid w:val="001D2B3C"/>
    <w:rsid w:val="001D2E6C"/>
    <w:rsid w:val="001D35DC"/>
    <w:rsid w:val="001D43C0"/>
    <w:rsid w:val="001D448E"/>
    <w:rsid w:val="001D4969"/>
    <w:rsid w:val="001D4AF0"/>
    <w:rsid w:val="001D4F24"/>
    <w:rsid w:val="001D506F"/>
    <w:rsid w:val="001D57BC"/>
    <w:rsid w:val="001D6B56"/>
    <w:rsid w:val="001D6E61"/>
    <w:rsid w:val="001D6F30"/>
    <w:rsid w:val="001D7260"/>
    <w:rsid w:val="001D7764"/>
    <w:rsid w:val="001D7816"/>
    <w:rsid w:val="001D7ADE"/>
    <w:rsid w:val="001D7B96"/>
    <w:rsid w:val="001D7EB4"/>
    <w:rsid w:val="001D7FE2"/>
    <w:rsid w:val="001E02D6"/>
    <w:rsid w:val="001E0813"/>
    <w:rsid w:val="001E09F4"/>
    <w:rsid w:val="001E0A73"/>
    <w:rsid w:val="001E0DFE"/>
    <w:rsid w:val="001E111F"/>
    <w:rsid w:val="001E1284"/>
    <w:rsid w:val="001E1524"/>
    <w:rsid w:val="001E15E6"/>
    <w:rsid w:val="001E16D8"/>
    <w:rsid w:val="001E1710"/>
    <w:rsid w:val="001E1D3C"/>
    <w:rsid w:val="001E1DDA"/>
    <w:rsid w:val="001E20D2"/>
    <w:rsid w:val="001E220A"/>
    <w:rsid w:val="001E251E"/>
    <w:rsid w:val="001E2598"/>
    <w:rsid w:val="001E25B7"/>
    <w:rsid w:val="001E266E"/>
    <w:rsid w:val="001E2EEF"/>
    <w:rsid w:val="001E3188"/>
    <w:rsid w:val="001E31D1"/>
    <w:rsid w:val="001E32BE"/>
    <w:rsid w:val="001E3A45"/>
    <w:rsid w:val="001E3C52"/>
    <w:rsid w:val="001E420B"/>
    <w:rsid w:val="001E4704"/>
    <w:rsid w:val="001E4D16"/>
    <w:rsid w:val="001E4FCB"/>
    <w:rsid w:val="001E5776"/>
    <w:rsid w:val="001E5BB2"/>
    <w:rsid w:val="001E5D1F"/>
    <w:rsid w:val="001E6221"/>
    <w:rsid w:val="001E6313"/>
    <w:rsid w:val="001E6BDA"/>
    <w:rsid w:val="001E6C1B"/>
    <w:rsid w:val="001E7173"/>
    <w:rsid w:val="001E719A"/>
    <w:rsid w:val="001E71A1"/>
    <w:rsid w:val="001E750C"/>
    <w:rsid w:val="001E7A8F"/>
    <w:rsid w:val="001E7D26"/>
    <w:rsid w:val="001F020C"/>
    <w:rsid w:val="001F0546"/>
    <w:rsid w:val="001F0DDF"/>
    <w:rsid w:val="001F11F0"/>
    <w:rsid w:val="001F15C2"/>
    <w:rsid w:val="001F164B"/>
    <w:rsid w:val="001F18E2"/>
    <w:rsid w:val="001F1B1E"/>
    <w:rsid w:val="001F1BEA"/>
    <w:rsid w:val="001F1DFA"/>
    <w:rsid w:val="001F1E26"/>
    <w:rsid w:val="001F22A9"/>
    <w:rsid w:val="001F26E9"/>
    <w:rsid w:val="001F29D5"/>
    <w:rsid w:val="001F2E08"/>
    <w:rsid w:val="001F33A0"/>
    <w:rsid w:val="001F34ED"/>
    <w:rsid w:val="001F35A8"/>
    <w:rsid w:val="001F39AB"/>
    <w:rsid w:val="001F39F1"/>
    <w:rsid w:val="001F402D"/>
    <w:rsid w:val="001F45E8"/>
    <w:rsid w:val="001F4E57"/>
    <w:rsid w:val="001F53A2"/>
    <w:rsid w:val="001F5C95"/>
    <w:rsid w:val="001F5C9E"/>
    <w:rsid w:val="001F5E73"/>
    <w:rsid w:val="001F5ED8"/>
    <w:rsid w:val="001F5F10"/>
    <w:rsid w:val="001F644E"/>
    <w:rsid w:val="001F6E45"/>
    <w:rsid w:val="001F725D"/>
    <w:rsid w:val="001F7311"/>
    <w:rsid w:val="001F7317"/>
    <w:rsid w:val="001F76B6"/>
    <w:rsid w:val="001F798D"/>
    <w:rsid w:val="001F7DD6"/>
    <w:rsid w:val="002000F2"/>
    <w:rsid w:val="002000FC"/>
    <w:rsid w:val="00200552"/>
    <w:rsid w:val="0020087C"/>
    <w:rsid w:val="00200A92"/>
    <w:rsid w:val="00200B61"/>
    <w:rsid w:val="00200B81"/>
    <w:rsid w:val="00200BF9"/>
    <w:rsid w:val="00200CC2"/>
    <w:rsid w:val="0020142D"/>
    <w:rsid w:val="00201446"/>
    <w:rsid w:val="00201488"/>
    <w:rsid w:val="002016C0"/>
    <w:rsid w:val="00201A5F"/>
    <w:rsid w:val="00201A9B"/>
    <w:rsid w:val="00201B59"/>
    <w:rsid w:val="00201DEC"/>
    <w:rsid w:val="00201E19"/>
    <w:rsid w:val="002022B0"/>
    <w:rsid w:val="002024E6"/>
    <w:rsid w:val="00202D2E"/>
    <w:rsid w:val="00202E82"/>
    <w:rsid w:val="00202F19"/>
    <w:rsid w:val="00203159"/>
    <w:rsid w:val="00203713"/>
    <w:rsid w:val="00203A6E"/>
    <w:rsid w:val="00203F00"/>
    <w:rsid w:val="00203F5C"/>
    <w:rsid w:val="0020400D"/>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233"/>
    <w:rsid w:val="0021065B"/>
    <w:rsid w:val="002109D5"/>
    <w:rsid w:val="00210A2E"/>
    <w:rsid w:val="00210B05"/>
    <w:rsid w:val="00210C84"/>
    <w:rsid w:val="00210C91"/>
    <w:rsid w:val="00210F42"/>
    <w:rsid w:val="00211042"/>
    <w:rsid w:val="00211345"/>
    <w:rsid w:val="002114FA"/>
    <w:rsid w:val="00211C62"/>
    <w:rsid w:val="00211D31"/>
    <w:rsid w:val="00211DD9"/>
    <w:rsid w:val="0021212F"/>
    <w:rsid w:val="00212816"/>
    <w:rsid w:val="002130BD"/>
    <w:rsid w:val="00213851"/>
    <w:rsid w:val="002148E6"/>
    <w:rsid w:val="00214B17"/>
    <w:rsid w:val="00214E0D"/>
    <w:rsid w:val="0021512E"/>
    <w:rsid w:val="0021586D"/>
    <w:rsid w:val="00215A84"/>
    <w:rsid w:val="00215D76"/>
    <w:rsid w:val="002162EA"/>
    <w:rsid w:val="00216362"/>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2E1"/>
    <w:rsid w:val="0022135D"/>
    <w:rsid w:val="00221A25"/>
    <w:rsid w:val="00221B64"/>
    <w:rsid w:val="00222028"/>
    <w:rsid w:val="00222052"/>
    <w:rsid w:val="002222A4"/>
    <w:rsid w:val="00222AB8"/>
    <w:rsid w:val="00222B25"/>
    <w:rsid w:val="00222B36"/>
    <w:rsid w:val="00222FE7"/>
    <w:rsid w:val="00223533"/>
    <w:rsid w:val="00223833"/>
    <w:rsid w:val="00223ACD"/>
    <w:rsid w:val="0022490A"/>
    <w:rsid w:val="00224A38"/>
    <w:rsid w:val="00224A9B"/>
    <w:rsid w:val="00225847"/>
    <w:rsid w:val="00225BFA"/>
    <w:rsid w:val="00226480"/>
    <w:rsid w:val="0022657F"/>
    <w:rsid w:val="002268C6"/>
    <w:rsid w:val="002269A7"/>
    <w:rsid w:val="00226A52"/>
    <w:rsid w:val="00226AE0"/>
    <w:rsid w:val="00226BD3"/>
    <w:rsid w:val="00226ECA"/>
    <w:rsid w:val="0022735A"/>
    <w:rsid w:val="00227652"/>
    <w:rsid w:val="00227850"/>
    <w:rsid w:val="00227873"/>
    <w:rsid w:val="002279D2"/>
    <w:rsid w:val="00227A1E"/>
    <w:rsid w:val="00227D0D"/>
    <w:rsid w:val="00227F9E"/>
    <w:rsid w:val="00230040"/>
    <w:rsid w:val="00230189"/>
    <w:rsid w:val="0023096F"/>
    <w:rsid w:val="00230AD3"/>
    <w:rsid w:val="00230B14"/>
    <w:rsid w:val="00230BB1"/>
    <w:rsid w:val="0023124C"/>
    <w:rsid w:val="002314EE"/>
    <w:rsid w:val="00231740"/>
    <w:rsid w:val="00231B71"/>
    <w:rsid w:val="00231D67"/>
    <w:rsid w:val="00232149"/>
    <w:rsid w:val="00232191"/>
    <w:rsid w:val="0023287C"/>
    <w:rsid w:val="00232E9D"/>
    <w:rsid w:val="0023324F"/>
    <w:rsid w:val="0023351A"/>
    <w:rsid w:val="0023364F"/>
    <w:rsid w:val="0023406E"/>
    <w:rsid w:val="002344C8"/>
    <w:rsid w:val="002349C5"/>
    <w:rsid w:val="00234A89"/>
    <w:rsid w:val="00234B73"/>
    <w:rsid w:val="00234CC8"/>
    <w:rsid w:val="00234F32"/>
    <w:rsid w:val="00234FE9"/>
    <w:rsid w:val="002350AB"/>
    <w:rsid w:val="00235581"/>
    <w:rsid w:val="00235698"/>
    <w:rsid w:val="00235E6D"/>
    <w:rsid w:val="00236122"/>
    <w:rsid w:val="00236443"/>
    <w:rsid w:val="00236F71"/>
    <w:rsid w:val="002373FC"/>
    <w:rsid w:val="00237A35"/>
    <w:rsid w:val="00237C6F"/>
    <w:rsid w:val="00237D22"/>
    <w:rsid w:val="0024029F"/>
    <w:rsid w:val="00240487"/>
    <w:rsid w:val="00240956"/>
    <w:rsid w:val="00240B7D"/>
    <w:rsid w:val="00240C63"/>
    <w:rsid w:val="00240F65"/>
    <w:rsid w:val="0024103F"/>
    <w:rsid w:val="00241C3E"/>
    <w:rsid w:val="00241C7B"/>
    <w:rsid w:val="00241D6D"/>
    <w:rsid w:val="00241F54"/>
    <w:rsid w:val="002421F2"/>
    <w:rsid w:val="0024284B"/>
    <w:rsid w:val="0024286B"/>
    <w:rsid w:val="00242872"/>
    <w:rsid w:val="00242953"/>
    <w:rsid w:val="00242B2A"/>
    <w:rsid w:val="00242CAE"/>
    <w:rsid w:val="002436D6"/>
    <w:rsid w:val="00243828"/>
    <w:rsid w:val="00243ACD"/>
    <w:rsid w:val="0024406B"/>
    <w:rsid w:val="0024445A"/>
    <w:rsid w:val="00244563"/>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00"/>
    <w:rsid w:val="00247660"/>
    <w:rsid w:val="0024785A"/>
    <w:rsid w:val="002479D6"/>
    <w:rsid w:val="00247C92"/>
    <w:rsid w:val="00247DD1"/>
    <w:rsid w:val="002506F5"/>
    <w:rsid w:val="002508C7"/>
    <w:rsid w:val="00250D9C"/>
    <w:rsid w:val="002510F9"/>
    <w:rsid w:val="00251117"/>
    <w:rsid w:val="002512A9"/>
    <w:rsid w:val="00251431"/>
    <w:rsid w:val="002515EA"/>
    <w:rsid w:val="0025169E"/>
    <w:rsid w:val="00251723"/>
    <w:rsid w:val="00251843"/>
    <w:rsid w:val="00251929"/>
    <w:rsid w:val="00251F5E"/>
    <w:rsid w:val="00251F78"/>
    <w:rsid w:val="0025204B"/>
    <w:rsid w:val="00252FDD"/>
    <w:rsid w:val="002530D6"/>
    <w:rsid w:val="002530D9"/>
    <w:rsid w:val="0025325D"/>
    <w:rsid w:val="002533FF"/>
    <w:rsid w:val="00253400"/>
    <w:rsid w:val="00253621"/>
    <w:rsid w:val="002537F5"/>
    <w:rsid w:val="00253905"/>
    <w:rsid w:val="00253A6F"/>
    <w:rsid w:val="0025429A"/>
    <w:rsid w:val="002558C1"/>
    <w:rsid w:val="00256B22"/>
    <w:rsid w:val="00256D51"/>
    <w:rsid w:val="00256F02"/>
    <w:rsid w:val="00256F20"/>
    <w:rsid w:val="002571AA"/>
    <w:rsid w:val="002571C8"/>
    <w:rsid w:val="002572F1"/>
    <w:rsid w:val="002579FC"/>
    <w:rsid w:val="00257A62"/>
    <w:rsid w:val="00260156"/>
    <w:rsid w:val="0026075E"/>
    <w:rsid w:val="002608BD"/>
    <w:rsid w:val="00260FAD"/>
    <w:rsid w:val="002617F6"/>
    <w:rsid w:val="00261D05"/>
    <w:rsid w:val="002621AD"/>
    <w:rsid w:val="002623AC"/>
    <w:rsid w:val="002626FA"/>
    <w:rsid w:val="00262979"/>
    <w:rsid w:val="00263038"/>
    <w:rsid w:val="002631DC"/>
    <w:rsid w:val="0026382D"/>
    <w:rsid w:val="0026385F"/>
    <w:rsid w:val="00263D20"/>
    <w:rsid w:val="00263DD9"/>
    <w:rsid w:val="00264256"/>
    <w:rsid w:val="0026432F"/>
    <w:rsid w:val="0026455A"/>
    <w:rsid w:val="0026460B"/>
    <w:rsid w:val="0026468A"/>
    <w:rsid w:val="00264A06"/>
    <w:rsid w:val="00264C28"/>
    <w:rsid w:val="002654D9"/>
    <w:rsid w:val="00265701"/>
    <w:rsid w:val="0026584A"/>
    <w:rsid w:val="00265CB1"/>
    <w:rsid w:val="00265E9A"/>
    <w:rsid w:val="0026604D"/>
    <w:rsid w:val="00266111"/>
    <w:rsid w:val="00266210"/>
    <w:rsid w:val="002664FA"/>
    <w:rsid w:val="00266867"/>
    <w:rsid w:val="0026716C"/>
    <w:rsid w:val="002704CF"/>
    <w:rsid w:val="002706CC"/>
    <w:rsid w:val="002708DA"/>
    <w:rsid w:val="00270B34"/>
    <w:rsid w:val="00270C63"/>
    <w:rsid w:val="00270C98"/>
    <w:rsid w:val="00270CF1"/>
    <w:rsid w:val="00270E57"/>
    <w:rsid w:val="00270E80"/>
    <w:rsid w:val="002711C3"/>
    <w:rsid w:val="002713CE"/>
    <w:rsid w:val="0027193C"/>
    <w:rsid w:val="00271969"/>
    <w:rsid w:val="00271EEF"/>
    <w:rsid w:val="0027242C"/>
    <w:rsid w:val="00272474"/>
    <w:rsid w:val="0027257A"/>
    <w:rsid w:val="00272736"/>
    <w:rsid w:val="00272D06"/>
    <w:rsid w:val="00272FEB"/>
    <w:rsid w:val="00273644"/>
    <w:rsid w:val="0027372F"/>
    <w:rsid w:val="002737EE"/>
    <w:rsid w:val="002738C9"/>
    <w:rsid w:val="00273B2D"/>
    <w:rsid w:val="00273CFB"/>
    <w:rsid w:val="00274668"/>
    <w:rsid w:val="00274901"/>
    <w:rsid w:val="0027494C"/>
    <w:rsid w:val="00274CE5"/>
    <w:rsid w:val="00274D08"/>
    <w:rsid w:val="00274DE3"/>
    <w:rsid w:val="00274F54"/>
    <w:rsid w:val="0027540F"/>
    <w:rsid w:val="0027545A"/>
    <w:rsid w:val="00275464"/>
    <w:rsid w:val="0027568B"/>
    <w:rsid w:val="002756D5"/>
    <w:rsid w:val="00275B92"/>
    <w:rsid w:val="00275D97"/>
    <w:rsid w:val="00275E10"/>
    <w:rsid w:val="00275F3B"/>
    <w:rsid w:val="00276001"/>
    <w:rsid w:val="00276243"/>
    <w:rsid w:val="0027629A"/>
    <w:rsid w:val="002762EC"/>
    <w:rsid w:val="002764FB"/>
    <w:rsid w:val="00276579"/>
    <w:rsid w:val="00276660"/>
    <w:rsid w:val="002766A9"/>
    <w:rsid w:val="002766C9"/>
    <w:rsid w:val="002768E3"/>
    <w:rsid w:val="00277512"/>
    <w:rsid w:val="002777E4"/>
    <w:rsid w:val="00277E66"/>
    <w:rsid w:val="002801E2"/>
    <w:rsid w:val="00280612"/>
    <w:rsid w:val="0028073A"/>
    <w:rsid w:val="00280960"/>
    <w:rsid w:val="002814E5"/>
    <w:rsid w:val="0028164E"/>
    <w:rsid w:val="0028168F"/>
    <w:rsid w:val="002825CE"/>
    <w:rsid w:val="00283165"/>
    <w:rsid w:val="002832E7"/>
    <w:rsid w:val="00284CD4"/>
    <w:rsid w:val="00284E7F"/>
    <w:rsid w:val="0028550D"/>
    <w:rsid w:val="00285520"/>
    <w:rsid w:val="00285894"/>
    <w:rsid w:val="00285E28"/>
    <w:rsid w:val="002865BD"/>
    <w:rsid w:val="00286631"/>
    <w:rsid w:val="00286F76"/>
    <w:rsid w:val="00287376"/>
    <w:rsid w:val="002877DE"/>
    <w:rsid w:val="00287821"/>
    <w:rsid w:val="00287C28"/>
    <w:rsid w:val="00287C39"/>
    <w:rsid w:val="00287FDC"/>
    <w:rsid w:val="0029011A"/>
    <w:rsid w:val="00290254"/>
    <w:rsid w:val="00290C83"/>
    <w:rsid w:val="00290F96"/>
    <w:rsid w:val="0029130D"/>
    <w:rsid w:val="0029142E"/>
    <w:rsid w:val="002915DA"/>
    <w:rsid w:val="0029178F"/>
    <w:rsid w:val="00291C45"/>
    <w:rsid w:val="00291CAE"/>
    <w:rsid w:val="00292540"/>
    <w:rsid w:val="0029279E"/>
    <w:rsid w:val="00293504"/>
    <w:rsid w:val="00293B79"/>
    <w:rsid w:val="00293C49"/>
    <w:rsid w:val="00294266"/>
    <w:rsid w:val="002942A5"/>
    <w:rsid w:val="002944CA"/>
    <w:rsid w:val="00294504"/>
    <w:rsid w:val="00294722"/>
    <w:rsid w:val="00294AB1"/>
    <w:rsid w:val="00294C8C"/>
    <w:rsid w:val="00294D8B"/>
    <w:rsid w:val="002950FC"/>
    <w:rsid w:val="00295226"/>
    <w:rsid w:val="002953D0"/>
    <w:rsid w:val="00295F1C"/>
    <w:rsid w:val="002960D8"/>
    <w:rsid w:val="002965C1"/>
    <w:rsid w:val="00296758"/>
    <w:rsid w:val="0029696C"/>
    <w:rsid w:val="00296C9E"/>
    <w:rsid w:val="00296D93"/>
    <w:rsid w:val="00296DF8"/>
    <w:rsid w:val="00296FD8"/>
    <w:rsid w:val="0029743A"/>
    <w:rsid w:val="00297499"/>
    <w:rsid w:val="002974AA"/>
    <w:rsid w:val="00297671"/>
    <w:rsid w:val="002977A0"/>
    <w:rsid w:val="00297E16"/>
    <w:rsid w:val="00297F46"/>
    <w:rsid w:val="002A025C"/>
    <w:rsid w:val="002A0548"/>
    <w:rsid w:val="002A0581"/>
    <w:rsid w:val="002A05EF"/>
    <w:rsid w:val="002A0724"/>
    <w:rsid w:val="002A1A57"/>
    <w:rsid w:val="002A1DA1"/>
    <w:rsid w:val="002A205B"/>
    <w:rsid w:val="002A2F9D"/>
    <w:rsid w:val="002A2FB8"/>
    <w:rsid w:val="002A31FF"/>
    <w:rsid w:val="002A3668"/>
    <w:rsid w:val="002A3771"/>
    <w:rsid w:val="002A37C5"/>
    <w:rsid w:val="002A3933"/>
    <w:rsid w:val="002A3AFD"/>
    <w:rsid w:val="002A3B12"/>
    <w:rsid w:val="002A4102"/>
    <w:rsid w:val="002A4918"/>
    <w:rsid w:val="002A4B7D"/>
    <w:rsid w:val="002A4E20"/>
    <w:rsid w:val="002A523D"/>
    <w:rsid w:val="002A530F"/>
    <w:rsid w:val="002A5768"/>
    <w:rsid w:val="002A5D82"/>
    <w:rsid w:val="002A5E46"/>
    <w:rsid w:val="002A5FC1"/>
    <w:rsid w:val="002A6EF8"/>
    <w:rsid w:val="002A732C"/>
    <w:rsid w:val="002A7A6A"/>
    <w:rsid w:val="002A7AB4"/>
    <w:rsid w:val="002B0531"/>
    <w:rsid w:val="002B07BF"/>
    <w:rsid w:val="002B0805"/>
    <w:rsid w:val="002B0960"/>
    <w:rsid w:val="002B0C99"/>
    <w:rsid w:val="002B10F9"/>
    <w:rsid w:val="002B12C7"/>
    <w:rsid w:val="002B1459"/>
    <w:rsid w:val="002B1AFA"/>
    <w:rsid w:val="002B21D6"/>
    <w:rsid w:val="002B2C92"/>
    <w:rsid w:val="002B3081"/>
    <w:rsid w:val="002B318B"/>
    <w:rsid w:val="002B32BC"/>
    <w:rsid w:val="002B340B"/>
    <w:rsid w:val="002B34AE"/>
    <w:rsid w:val="002B3D90"/>
    <w:rsid w:val="002B3EFA"/>
    <w:rsid w:val="002B4122"/>
    <w:rsid w:val="002B453B"/>
    <w:rsid w:val="002B4C39"/>
    <w:rsid w:val="002B59EE"/>
    <w:rsid w:val="002B601A"/>
    <w:rsid w:val="002B61F1"/>
    <w:rsid w:val="002B64FE"/>
    <w:rsid w:val="002B67C5"/>
    <w:rsid w:val="002B694E"/>
    <w:rsid w:val="002B6D31"/>
    <w:rsid w:val="002B6FBC"/>
    <w:rsid w:val="002B6FED"/>
    <w:rsid w:val="002B70A2"/>
    <w:rsid w:val="002B7386"/>
    <w:rsid w:val="002B73EC"/>
    <w:rsid w:val="002B7D56"/>
    <w:rsid w:val="002C04C2"/>
    <w:rsid w:val="002C0818"/>
    <w:rsid w:val="002C0D11"/>
    <w:rsid w:val="002C13DC"/>
    <w:rsid w:val="002C1B17"/>
    <w:rsid w:val="002C1D5D"/>
    <w:rsid w:val="002C1DE9"/>
    <w:rsid w:val="002C203A"/>
    <w:rsid w:val="002C2961"/>
    <w:rsid w:val="002C2AE9"/>
    <w:rsid w:val="002C2B29"/>
    <w:rsid w:val="002C2BB6"/>
    <w:rsid w:val="002C2E8A"/>
    <w:rsid w:val="002C2FCD"/>
    <w:rsid w:val="002C3A4E"/>
    <w:rsid w:val="002C3AE4"/>
    <w:rsid w:val="002C3E89"/>
    <w:rsid w:val="002C42AA"/>
    <w:rsid w:val="002C434F"/>
    <w:rsid w:val="002C4AF6"/>
    <w:rsid w:val="002C54AD"/>
    <w:rsid w:val="002C5533"/>
    <w:rsid w:val="002C5620"/>
    <w:rsid w:val="002C5A6B"/>
    <w:rsid w:val="002C61E0"/>
    <w:rsid w:val="002C640C"/>
    <w:rsid w:val="002C6D3C"/>
    <w:rsid w:val="002C782F"/>
    <w:rsid w:val="002C7B03"/>
    <w:rsid w:val="002C7B0D"/>
    <w:rsid w:val="002C7EBB"/>
    <w:rsid w:val="002C7F5F"/>
    <w:rsid w:val="002D001E"/>
    <w:rsid w:val="002D0115"/>
    <w:rsid w:val="002D0298"/>
    <w:rsid w:val="002D04DC"/>
    <w:rsid w:val="002D0513"/>
    <w:rsid w:val="002D0657"/>
    <w:rsid w:val="002D0820"/>
    <w:rsid w:val="002D09B3"/>
    <w:rsid w:val="002D1258"/>
    <w:rsid w:val="002D13B7"/>
    <w:rsid w:val="002D16B0"/>
    <w:rsid w:val="002D1E1E"/>
    <w:rsid w:val="002D2B4E"/>
    <w:rsid w:val="002D2DF8"/>
    <w:rsid w:val="002D35AE"/>
    <w:rsid w:val="002D3968"/>
    <w:rsid w:val="002D425A"/>
    <w:rsid w:val="002D4314"/>
    <w:rsid w:val="002D4A54"/>
    <w:rsid w:val="002D4E37"/>
    <w:rsid w:val="002D4E9C"/>
    <w:rsid w:val="002D52E0"/>
    <w:rsid w:val="002D5DEA"/>
    <w:rsid w:val="002D5E12"/>
    <w:rsid w:val="002D5F4F"/>
    <w:rsid w:val="002D6127"/>
    <w:rsid w:val="002D61BE"/>
    <w:rsid w:val="002D61F0"/>
    <w:rsid w:val="002D6B8A"/>
    <w:rsid w:val="002D6E49"/>
    <w:rsid w:val="002D7235"/>
    <w:rsid w:val="002D76E8"/>
    <w:rsid w:val="002D7FED"/>
    <w:rsid w:val="002E0E94"/>
    <w:rsid w:val="002E14D2"/>
    <w:rsid w:val="002E15A5"/>
    <w:rsid w:val="002E16BC"/>
    <w:rsid w:val="002E1F0A"/>
    <w:rsid w:val="002E25D2"/>
    <w:rsid w:val="002E2738"/>
    <w:rsid w:val="002E2923"/>
    <w:rsid w:val="002E2A76"/>
    <w:rsid w:val="002E306D"/>
    <w:rsid w:val="002E3653"/>
    <w:rsid w:val="002E38B7"/>
    <w:rsid w:val="002E4301"/>
    <w:rsid w:val="002E4730"/>
    <w:rsid w:val="002E47AD"/>
    <w:rsid w:val="002E58E1"/>
    <w:rsid w:val="002E59E9"/>
    <w:rsid w:val="002E5BDD"/>
    <w:rsid w:val="002E5C55"/>
    <w:rsid w:val="002E5C56"/>
    <w:rsid w:val="002E5D86"/>
    <w:rsid w:val="002E5DD7"/>
    <w:rsid w:val="002E666A"/>
    <w:rsid w:val="002E6809"/>
    <w:rsid w:val="002E76A7"/>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A52"/>
    <w:rsid w:val="002F4A55"/>
    <w:rsid w:val="002F4CF5"/>
    <w:rsid w:val="002F4E98"/>
    <w:rsid w:val="002F4FC5"/>
    <w:rsid w:val="002F5312"/>
    <w:rsid w:val="002F5422"/>
    <w:rsid w:val="002F5634"/>
    <w:rsid w:val="002F566C"/>
    <w:rsid w:val="002F5874"/>
    <w:rsid w:val="002F5881"/>
    <w:rsid w:val="002F5FDA"/>
    <w:rsid w:val="002F63ED"/>
    <w:rsid w:val="002F6777"/>
    <w:rsid w:val="002F6AC6"/>
    <w:rsid w:val="002F6BDA"/>
    <w:rsid w:val="002F7237"/>
    <w:rsid w:val="002F73FF"/>
    <w:rsid w:val="002F77EB"/>
    <w:rsid w:val="002F7919"/>
    <w:rsid w:val="002F7B6D"/>
    <w:rsid w:val="002F7D48"/>
    <w:rsid w:val="002F7EC5"/>
    <w:rsid w:val="00300085"/>
    <w:rsid w:val="0030027C"/>
    <w:rsid w:val="003003AD"/>
    <w:rsid w:val="00300E5F"/>
    <w:rsid w:val="003011C0"/>
    <w:rsid w:val="00301686"/>
    <w:rsid w:val="00301DA6"/>
    <w:rsid w:val="00301EE4"/>
    <w:rsid w:val="003024DE"/>
    <w:rsid w:val="00302701"/>
    <w:rsid w:val="00302739"/>
    <w:rsid w:val="00302A44"/>
    <w:rsid w:val="00302B48"/>
    <w:rsid w:val="00302EDE"/>
    <w:rsid w:val="00302FEF"/>
    <w:rsid w:val="0030318E"/>
    <w:rsid w:val="0030387E"/>
    <w:rsid w:val="00304556"/>
    <w:rsid w:val="00304915"/>
    <w:rsid w:val="00304AC5"/>
    <w:rsid w:val="00304C9E"/>
    <w:rsid w:val="00305EC0"/>
    <w:rsid w:val="003060B8"/>
    <w:rsid w:val="00306360"/>
    <w:rsid w:val="003065FB"/>
    <w:rsid w:val="0030688F"/>
    <w:rsid w:val="00306ED2"/>
    <w:rsid w:val="00306F89"/>
    <w:rsid w:val="0030749E"/>
    <w:rsid w:val="0030761B"/>
    <w:rsid w:val="00307B27"/>
    <w:rsid w:val="00307F28"/>
    <w:rsid w:val="003101DC"/>
    <w:rsid w:val="0031049F"/>
    <w:rsid w:val="0031050E"/>
    <w:rsid w:val="00310CC6"/>
    <w:rsid w:val="00310D87"/>
    <w:rsid w:val="00310F30"/>
    <w:rsid w:val="00310F90"/>
    <w:rsid w:val="00311100"/>
    <w:rsid w:val="00311642"/>
    <w:rsid w:val="00311761"/>
    <w:rsid w:val="00311941"/>
    <w:rsid w:val="00312709"/>
    <w:rsid w:val="00313765"/>
    <w:rsid w:val="003137A0"/>
    <w:rsid w:val="00313BC1"/>
    <w:rsid w:val="00313C4F"/>
    <w:rsid w:val="003141C2"/>
    <w:rsid w:val="003147A6"/>
    <w:rsid w:val="00314CBB"/>
    <w:rsid w:val="0031599D"/>
    <w:rsid w:val="00316064"/>
    <w:rsid w:val="00316C58"/>
    <w:rsid w:val="00316D2F"/>
    <w:rsid w:val="00316EAE"/>
    <w:rsid w:val="00317050"/>
    <w:rsid w:val="00317625"/>
    <w:rsid w:val="0031767A"/>
    <w:rsid w:val="00317731"/>
    <w:rsid w:val="00317C5E"/>
    <w:rsid w:val="0032013F"/>
    <w:rsid w:val="0032018E"/>
    <w:rsid w:val="00320B1B"/>
    <w:rsid w:val="00320C3F"/>
    <w:rsid w:val="00320F1B"/>
    <w:rsid w:val="0032151E"/>
    <w:rsid w:val="0032172E"/>
    <w:rsid w:val="00321822"/>
    <w:rsid w:val="00321B02"/>
    <w:rsid w:val="0032285A"/>
    <w:rsid w:val="003228CE"/>
    <w:rsid w:val="00322BC3"/>
    <w:rsid w:val="00322C2B"/>
    <w:rsid w:val="00322E3B"/>
    <w:rsid w:val="003232E3"/>
    <w:rsid w:val="00323FAD"/>
    <w:rsid w:val="00324089"/>
    <w:rsid w:val="0032428A"/>
    <w:rsid w:val="00324701"/>
    <w:rsid w:val="0032489D"/>
    <w:rsid w:val="003249F8"/>
    <w:rsid w:val="003252CE"/>
    <w:rsid w:val="0032556B"/>
    <w:rsid w:val="0032651E"/>
    <w:rsid w:val="003267A6"/>
    <w:rsid w:val="00326E89"/>
    <w:rsid w:val="003271E3"/>
    <w:rsid w:val="003272D0"/>
    <w:rsid w:val="003273DE"/>
    <w:rsid w:val="003278C7"/>
    <w:rsid w:val="0032793B"/>
    <w:rsid w:val="00327AEA"/>
    <w:rsid w:val="00327D99"/>
    <w:rsid w:val="00327FA5"/>
    <w:rsid w:val="003308C4"/>
    <w:rsid w:val="00330C30"/>
    <w:rsid w:val="00330C4D"/>
    <w:rsid w:val="00330DE8"/>
    <w:rsid w:val="00330E01"/>
    <w:rsid w:val="00330E53"/>
    <w:rsid w:val="00332123"/>
    <w:rsid w:val="003321C3"/>
    <w:rsid w:val="00332962"/>
    <w:rsid w:val="00332C7A"/>
    <w:rsid w:val="00333AEC"/>
    <w:rsid w:val="00334E18"/>
    <w:rsid w:val="00335250"/>
    <w:rsid w:val="00335670"/>
    <w:rsid w:val="0033572D"/>
    <w:rsid w:val="0033592C"/>
    <w:rsid w:val="00335A90"/>
    <w:rsid w:val="00335E2A"/>
    <w:rsid w:val="00336780"/>
    <w:rsid w:val="003367C5"/>
    <w:rsid w:val="00336975"/>
    <w:rsid w:val="00336DAD"/>
    <w:rsid w:val="00336DB3"/>
    <w:rsid w:val="00336FBA"/>
    <w:rsid w:val="00337065"/>
    <w:rsid w:val="00337136"/>
    <w:rsid w:val="00337210"/>
    <w:rsid w:val="00337B29"/>
    <w:rsid w:val="00337C71"/>
    <w:rsid w:val="00340CC6"/>
    <w:rsid w:val="00340E58"/>
    <w:rsid w:val="00341087"/>
    <w:rsid w:val="00341706"/>
    <w:rsid w:val="00341CFA"/>
    <w:rsid w:val="0034246D"/>
    <w:rsid w:val="0034305B"/>
    <w:rsid w:val="00343310"/>
    <w:rsid w:val="00343C24"/>
    <w:rsid w:val="00343FA6"/>
    <w:rsid w:val="00344725"/>
    <w:rsid w:val="00344901"/>
    <w:rsid w:val="00344E40"/>
    <w:rsid w:val="003450BC"/>
    <w:rsid w:val="0034511B"/>
    <w:rsid w:val="00346220"/>
    <w:rsid w:val="0034714B"/>
    <w:rsid w:val="0034745C"/>
    <w:rsid w:val="003474CD"/>
    <w:rsid w:val="003479B6"/>
    <w:rsid w:val="0035025F"/>
    <w:rsid w:val="0035041A"/>
    <w:rsid w:val="003505AD"/>
    <w:rsid w:val="00350631"/>
    <w:rsid w:val="00350C86"/>
    <w:rsid w:val="00350EE7"/>
    <w:rsid w:val="00351439"/>
    <w:rsid w:val="0035180B"/>
    <w:rsid w:val="00351C98"/>
    <w:rsid w:val="0035216E"/>
    <w:rsid w:val="00352268"/>
    <w:rsid w:val="00352295"/>
    <w:rsid w:val="00352363"/>
    <w:rsid w:val="00352759"/>
    <w:rsid w:val="00352828"/>
    <w:rsid w:val="00352952"/>
    <w:rsid w:val="00352C04"/>
    <w:rsid w:val="00352DAE"/>
    <w:rsid w:val="003530A0"/>
    <w:rsid w:val="003531B0"/>
    <w:rsid w:val="003532D2"/>
    <w:rsid w:val="00353420"/>
    <w:rsid w:val="003536C6"/>
    <w:rsid w:val="003539B2"/>
    <w:rsid w:val="00353B9B"/>
    <w:rsid w:val="0035414B"/>
    <w:rsid w:val="003541E6"/>
    <w:rsid w:val="00354BA1"/>
    <w:rsid w:val="00354FE6"/>
    <w:rsid w:val="00355190"/>
    <w:rsid w:val="003552C6"/>
    <w:rsid w:val="003558FD"/>
    <w:rsid w:val="00355A83"/>
    <w:rsid w:val="00355F21"/>
    <w:rsid w:val="00356098"/>
    <w:rsid w:val="003562D7"/>
    <w:rsid w:val="00356353"/>
    <w:rsid w:val="003567C9"/>
    <w:rsid w:val="00356C88"/>
    <w:rsid w:val="00356CEC"/>
    <w:rsid w:val="003570F9"/>
    <w:rsid w:val="003572DE"/>
    <w:rsid w:val="00357659"/>
    <w:rsid w:val="00357712"/>
    <w:rsid w:val="00357CAE"/>
    <w:rsid w:val="003604DB"/>
    <w:rsid w:val="00360BC6"/>
    <w:rsid w:val="00360D71"/>
    <w:rsid w:val="003617B5"/>
    <w:rsid w:val="0036185C"/>
    <w:rsid w:val="00361B1A"/>
    <w:rsid w:val="0036227D"/>
    <w:rsid w:val="0036262C"/>
    <w:rsid w:val="003628EE"/>
    <w:rsid w:val="00362C5A"/>
    <w:rsid w:val="003635B6"/>
    <w:rsid w:val="00363679"/>
    <w:rsid w:val="00363BB4"/>
    <w:rsid w:val="00363FC9"/>
    <w:rsid w:val="0036481B"/>
    <w:rsid w:val="00364935"/>
    <w:rsid w:val="00365023"/>
    <w:rsid w:val="00365644"/>
    <w:rsid w:val="0036590C"/>
    <w:rsid w:val="003665C5"/>
    <w:rsid w:val="00366B3A"/>
    <w:rsid w:val="00366C84"/>
    <w:rsid w:val="00366D5B"/>
    <w:rsid w:val="00370285"/>
    <w:rsid w:val="003704EE"/>
    <w:rsid w:val="00370880"/>
    <w:rsid w:val="00370EFD"/>
    <w:rsid w:val="00371137"/>
    <w:rsid w:val="003711C5"/>
    <w:rsid w:val="00371621"/>
    <w:rsid w:val="003719F5"/>
    <w:rsid w:val="00372019"/>
    <w:rsid w:val="00372029"/>
    <w:rsid w:val="003724A1"/>
    <w:rsid w:val="00372A3A"/>
    <w:rsid w:val="00372A6B"/>
    <w:rsid w:val="00372C12"/>
    <w:rsid w:val="00372C25"/>
    <w:rsid w:val="00373B3C"/>
    <w:rsid w:val="00373E10"/>
    <w:rsid w:val="00373F2C"/>
    <w:rsid w:val="0037406C"/>
    <w:rsid w:val="003741D2"/>
    <w:rsid w:val="003744CB"/>
    <w:rsid w:val="0037450B"/>
    <w:rsid w:val="00374804"/>
    <w:rsid w:val="003748F9"/>
    <w:rsid w:val="00374C80"/>
    <w:rsid w:val="00374F06"/>
    <w:rsid w:val="003751F8"/>
    <w:rsid w:val="00375222"/>
    <w:rsid w:val="003756EB"/>
    <w:rsid w:val="00375FFC"/>
    <w:rsid w:val="0037603C"/>
    <w:rsid w:val="003764FA"/>
    <w:rsid w:val="00376838"/>
    <w:rsid w:val="00376E0C"/>
    <w:rsid w:val="0037709A"/>
    <w:rsid w:val="00377146"/>
    <w:rsid w:val="003771CA"/>
    <w:rsid w:val="00377397"/>
    <w:rsid w:val="0037757C"/>
    <w:rsid w:val="003775BD"/>
    <w:rsid w:val="00377EED"/>
    <w:rsid w:val="003800B4"/>
    <w:rsid w:val="00380543"/>
    <w:rsid w:val="00380602"/>
    <w:rsid w:val="00380892"/>
    <w:rsid w:val="00380BBD"/>
    <w:rsid w:val="00381159"/>
    <w:rsid w:val="003817B8"/>
    <w:rsid w:val="003821E7"/>
    <w:rsid w:val="00382823"/>
    <w:rsid w:val="00382903"/>
    <w:rsid w:val="003838F1"/>
    <w:rsid w:val="00383CB5"/>
    <w:rsid w:val="00383D4B"/>
    <w:rsid w:val="00383DDB"/>
    <w:rsid w:val="00383F84"/>
    <w:rsid w:val="003842A8"/>
    <w:rsid w:val="00384747"/>
    <w:rsid w:val="003848D9"/>
    <w:rsid w:val="00384BC0"/>
    <w:rsid w:val="003852CC"/>
    <w:rsid w:val="003853F0"/>
    <w:rsid w:val="00385A70"/>
    <w:rsid w:val="00385BD7"/>
    <w:rsid w:val="00385ED7"/>
    <w:rsid w:val="00386619"/>
    <w:rsid w:val="00386688"/>
    <w:rsid w:val="0038695D"/>
    <w:rsid w:val="00386A15"/>
    <w:rsid w:val="00386B71"/>
    <w:rsid w:val="00386CD1"/>
    <w:rsid w:val="0038702D"/>
    <w:rsid w:val="003870BC"/>
    <w:rsid w:val="0038732E"/>
    <w:rsid w:val="003875A7"/>
    <w:rsid w:val="00387675"/>
    <w:rsid w:val="00387771"/>
    <w:rsid w:val="0038780F"/>
    <w:rsid w:val="00387866"/>
    <w:rsid w:val="00387B2B"/>
    <w:rsid w:val="00390449"/>
    <w:rsid w:val="003904B1"/>
    <w:rsid w:val="003907D2"/>
    <w:rsid w:val="003907F5"/>
    <w:rsid w:val="00390C56"/>
    <w:rsid w:val="0039122C"/>
    <w:rsid w:val="0039124D"/>
    <w:rsid w:val="00391A92"/>
    <w:rsid w:val="00391C99"/>
    <w:rsid w:val="00391D2F"/>
    <w:rsid w:val="003926BE"/>
    <w:rsid w:val="003929BE"/>
    <w:rsid w:val="00392A1F"/>
    <w:rsid w:val="00392DB8"/>
    <w:rsid w:val="00392E19"/>
    <w:rsid w:val="00393A68"/>
    <w:rsid w:val="00393B78"/>
    <w:rsid w:val="003946B1"/>
    <w:rsid w:val="00394775"/>
    <w:rsid w:val="003948BB"/>
    <w:rsid w:val="00394948"/>
    <w:rsid w:val="00394B44"/>
    <w:rsid w:val="00394D6C"/>
    <w:rsid w:val="00394FF3"/>
    <w:rsid w:val="0039502C"/>
    <w:rsid w:val="0039511F"/>
    <w:rsid w:val="00395329"/>
    <w:rsid w:val="0039555C"/>
    <w:rsid w:val="003956FE"/>
    <w:rsid w:val="00395780"/>
    <w:rsid w:val="003958F1"/>
    <w:rsid w:val="0039598F"/>
    <w:rsid w:val="003959CE"/>
    <w:rsid w:val="00395B14"/>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B83"/>
    <w:rsid w:val="003A1DD5"/>
    <w:rsid w:val="003A2019"/>
    <w:rsid w:val="003A282E"/>
    <w:rsid w:val="003A29C1"/>
    <w:rsid w:val="003A2D39"/>
    <w:rsid w:val="003A2FE7"/>
    <w:rsid w:val="003A317B"/>
    <w:rsid w:val="003A349E"/>
    <w:rsid w:val="003A3514"/>
    <w:rsid w:val="003A38AC"/>
    <w:rsid w:val="003A42BB"/>
    <w:rsid w:val="003A44AA"/>
    <w:rsid w:val="003A45FB"/>
    <w:rsid w:val="003A48FC"/>
    <w:rsid w:val="003A4C05"/>
    <w:rsid w:val="003A4C0B"/>
    <w:rsid w:val="003A4E82"/>
    <w:rsid w:val="003A523B"/>
    <w:rsid w:val="003A5865"/>
    <w:rsid w:val="003A590E"/>
    <w:rsid w:val="003A5A1D"/>
    <w:rsid w:val="003A6274"/>
    <w:rsid w:val="003A6330"/>
    <w:rsid w:val="003A6619"/>
    <w:rsid w:val="003A6771"/>
    <w:rsid w:val="003A69C6"/>
    <w:rsid w:val="003A6AC1"/>
    <w:rsid w:val="003A6CC0"/>
    <w:rsid w:val="003A71E1"/>
    <w:rsid w:val="003A76A9"/>
    <w:rsid w:val="003A7747"/>
    <w:rsid w:val="003A7818"/>
    <w:rsid w:val="003B0299"/>
    <w:rsid w:val="003B0B4D"/>
    <w:rsid w:val="003B0B81"/>
    <w:rsid w:val="003B2228"/>
    <w:rsid w:val="003B248F"/>
    <w:rsid w:val="003B2B79"/>
    <w:rsid w:val="003B2C70"/>
    <w:rsid w:val="003B3046"/>
    <w:rsid w:val="003B3171"/>
    <w:rsid w:val="003B3A46"/>
    <w:rsid w:val="003B3C54"/>
    <w:rsid w:val="003B3E56"/>
    <w:rsid w:val="003B4039"/>
    <w:rsid w:val="003B4482"/>
    <w:rsid w:val="003B495C"/>
    <w:rsid w:val="003B4B90"/>
    <w:rsid w:val="003B4D9B"/>
    <w:rsid w:val="003B4D9D"/>
    <w:rsid w:val="003B4E9C"/>
    <w:rsid w:val="003B5361"/>
    <w:rsid w:val="003B5638"/>
    <w:rsid w:val="003B570F"/>
    <w:rsid w:val="003B5A01"/>
    <w:rsid w:val="003B5B57"/>
    <w:rsid w:val="003B5B7E"/>
    <w:rsid w:val="003B5BCB"/>
    <w:rsid w:val="003B5E30"/>
    <w:rsid w:val="003B6008"/>
    <w:rsid w:val="003B6626"/>
    <w:rsid w:val="003B676F"/>
    <w:rsid w:val="003B6FCB"/>
    <w:rsid w:val="003B7020"/>
    <w:rsid w:val="003B7175"/>
    <w:rsid w:val="003B7294"/>
    <w:rsid w:val="003B76FE"/>
    <w:rsid w:val="003B7764"/>
    <w:rsid w:val="003C009A"/>
    <w:rsid w:val="003C07D7"/>
    <w:rsid w:val="003C083B"/>
    <w:rsid w:val="003C0985"/>
    <w:rsid w:val="003C0D5D"/>
    <w:rsid w:val="003C10B8"/>
    <w:rsid w:val="003C2AB1"/>
    <w:rsid w:val="003C2C9D"/>
    <w:rsid w:val="003C2DCF"/>
    <w:rsid w:val="003C30F6"/>
    <w:rsid w:val="003C3999"/>
    <w:rsid w:val="003C3B73"/>
    <w:rsid w:val="003C3D6E"/>
    <w:rsid w:val="003C3F8B"/>
    <w:rsid w:val="003C4213"/>
    <w:rsid w:val="003C4250"/>
    <w:rsid w:val="003C44DB"/>
    <w:rsid w:val="003C499A"/>
    <w:rsid w:val="003C4F25"/>
    <w:rsid w:val="003C5139"/>
    <w:rsid w:val="003C5888"/>
    <w:rsid w:val="003C62BB"/>
    <w:rsid w:val="003C64CD"/>
    <w:rsid w:val="003C6580"/>
    <w:rsid w:val="003C6606"/>
    <w:rsid w:val="003C6609"/>
    <w:rsid w:val="003C6657"/>
    <w:rsid w:val="003C6C48"/>
    <w:rsid w:val="003C6CCB"/>
    <w:rsid w:val="003C6DA9"/>
    <w:rsid w:val="003C6E68"/>
    <w:rsid w:val="003C7855"/>
    <w:rsid w:val="003D0238"/>
    <w:rsid w:val="003D0240"/>
    <w:rsid w:val="003D06A7"/>
    <w:rsid w:val="003D0868"/>
    <w:rsid w:val="003D09DA"/>
    <w:rsid w:val="003D0AB1"/>
    <w:rsid w:val="003D0D75"/>
    <w:rsid w:val="003D1AAA"/>
    <w:rsid w:val="003D1EE4"/>
    <w:rsid w:val="003D1F11"/>
    <w:rsid w:val="003D22AC"/>
    <w:rsid w:val="003D2339"/>
    <w:rsid w:val="003D26AA"/>
    <w:rsid w:val="003D2E43"/>
    <w:rsid w:val="003D2FAE"/>
    <w:rsid w:val="003D3078"/>
    <w:rsid w:val="003D3679"/>
    <w:rsid w:val="003D3AD8"/>
    <w:rsid w:val="003D3D2F"/>
    <w:rsid w:val="003D3EE3"/>
    <w:rsid w:val="003D4350"/>
    <w:rsid w:val="003D4409"/>
    <w:rsid w:val="003D46AB"/>
    <w:rsid w:val="003D4EDA"/>
    <w:rsid w:val="003D4F35"/>
    <w:rsid w:val="003D519A"/>
    <w:rsid w:val="003D5717"/>
    <w:rsid w:val="003D5878"/>
    <w:rsid w:val="003D59FE"/>
    <w:rsid w:val="003D5ADF"/>
    <w:rsid w:val="003D5F4B"/>
    <w:rsid w:val="003D5F84"/>
    <w:rsid w:val="003D6050"/>
    <w:rsid w:val="003D63BA"/>
    <w:rsid w:val="003D680E"/>
    <w:rsid w:val="003D69ED"/>
    <w:rsid w:val="003D6B43"/>
    <w:rsid w:val="003D7209"/>
    <w:rsid w:val="003D740C"/>
    <w:rsid w:val="003D79E8"/>
    <w:rsid w:val="003D7ED9"/>
    <w:rsid w:val="003E076A"/>
    <w:rsid w:val="003E089F"/>
    <w:rsid w:val="003E0974"/>
    <w:rsid w:val="003E0ADB"/>
    <w:rsid w:val="003E0CE4"/>
    <w:rsid w:val="003E0F01"/>
    <w:rsid w:val="003E10EA"/>
    <w:rsid w:val="003E16FD"/>
    <w:rsid w:val="003E1868"/>
    <w:rsid w:val="003E1B00"/>
    <w:rsid w:val="003E1B43"/>
    <w:rsid w:val="003E1CF4"/>
    <w:rsid w:val="003E1E67"/>
    <w:rsid w:val="003E23A4"/>
    <w:rsid w:val="003E2598"/>
    <w:rsid w:val="003E27B0"/>
    <w:rsid w:val="003E28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5836"/>
    <w:rsid w:val="003E6289"/>
    <w:rsid w:val="003E6592"/>
    <w:rsid w:val="003E679D"/>
    <w:rsid w:val="003E6A3C"/>
    <w:rsid w:val="003E700A"/>
    <w:rsid w:val="003E7313"/>
    <w:rsid w:val="003E73BC"/>
    <w:rsid w:val="003E76BB"/>
    <w:rsid w:val="003E7706"/>
    <w:rsid w:val="003E7C5E"/>
    <w:rsid w:val="003F0656"/>
    <w:rsid w:val="003F073C"/>
    <w:rsid w:val="003F0905"/>
    <w:rsid w:val="003F0D68"/>
    <w:rsid w:val="003F13D9"/>
    <w:rsid w:val="003F148D"/>
    <w:rsid w:val="003F1B6D"/>
    <w:rsid w:val="003F1C93"/>
    <w:rsid w:val="003F1E48"/>
    <w:rsid w:val="003F1F0B"/>
    <w:rsid w:val="003F20B0"/>
    <w:rsid w:val="003F20E2"/>
    <w:rsid w:val="003F2156"/>
    <w:rsid w:val="003F2244"/>
    <w:rsid w:val="003F23A7"/>
    <w:rsid w:val="003F2564"/>
    <w:rsid w:val="003F2624"/>
    <w:rsid w:val="003F2711"/>
    <w:rsid w:val="003F2A56"/>
    <w:rsid w:val="003F348A"/>
    <w:rsid w:val="003F39E9"/>
    <w:rsid w:val="003F3A72"/>
    <w:rsid w:val="003F4933"/>
    <w:rsid w:val="003F4977"/>
    <w:rsid w:val="003F4A21"/>
    <w:rsid w:val="003F4C7D"/>
    <w:rsid w:val="003F4E1C"/>
    <w:rsid w:val="003F536B"/>
    <w:rsid w:val="003F560A"/>
    <w:rsid w:val="003F586D"/>
    <w:rsid w:val="003F62B4"/>
    <w:rsid w:val="003F63DF"/>
    <w:rsid w:val="003F682D"/>
    <w:rsid w:val="003F6853"/>
    <w:rsid w:val="003F6930"/>
    <w:rsid w:val="003F697D"/>
    <w:rsid w:val="003F6A55"/>
    <w:rsid w:val="003F73A0"/>
    <w:rsid w:val="003F75DD"/>
    <w:rsid w:val="003F7908"/>
    <w:rsid w:val="003F7A7C"/>
    <w:rsid w:val="003F7DFF"/>
    <w:rsid w:val="0040015E"/>
    <w:rsid w:val="004003EC"/>
    <w:rsid w:val="00400427"/>
    <w:rsid w:val="00400615"/>
    <w:rsid w:val="00400D86"/>
    <w:rsid w:val="00400F31"/>
    <w:rsid w:val="004010A4"/>
    <w:rsid w:val="004010EF"/>
    <w:rsid w:val="004017C6"/>
    <w:rsid w:val="004021B5"/>
    <w:rsid w:val="0040235F"/>
    <w:rsid w:val="004024AB"/>
    <w:rsid w:val="00402799"/>
    <w:rsid w:val="00402DC4"/>
    <w:rsid w:val="00402F2C"/>
    <w:rsid w:val="0040303D"/>
    <w:rsid w:val="0040379F"/>
    <w:rsid w:val="00403805"/>
    <w:rsid w:val="00403F25"/>
    <w:rsid w:val="00404011"/>
    <w:rsid w:val="00404475"/>
    <w:rsid w:val="00404864"/>
    <w:rsid w:val="004048C2"/>
    <w:rsid w:val="0040495B"/>
    <w:rsid w:val="00404C6A"/>
    <w:rsid w:val="00404D4D"/>
    <w:rsid w:val="0040529F"/>
    <w:rsid w:val="00405898"/>
    <w:rsid w:val="00405A9F"/>
    <w:rsid w:val="00405D95"/>
    <w:rsid w:val="00405F90"/>
    <w:rsid w:val="00406108"/>
    <w:rsid w:val="00406412"/>
    <w:rsid w:val="00406D4A"/>
    <w:rsid w:val="00406F4B"/>
    <w:rsid w:val="00406FBD"/>
    <w:rsid w:val="004073B0"/>
    <w:rsid w:val="00407527"/>
    <w:rsid w:val="00407612"/>
    <w:rsid w:val="00407614"/>
    <w:rsid w:val="0041029D"/>
    <w:rsid w:val="004102A7"/>
    <w:rsid w:val="00411230"/>
    <w:rsid w:val="00411585"/>
    <w:rsid w:val="004116C3"/>
    <w:rsid w:val="004118C9"/>
    <w:rsid w:val="00411AD1"/>
    <w:rsid w:val="0041249C"/>
    <w:rsid w:val="00412697"/>
    <w:rsid w:val="00412E43"/>
    <w:rsid w:val="00413369"/>
    <w:rsid w:val="00413F01"/>
    <w:rsid w:val="00413F76"/>
    <w:rsid w:val="004145AE"/>
    <w:rsid w:val="004147F4"/>
    <w:rsid w:val="00414C3F"/>
    <w:rsid w:val="00415070"/>
    <w:rsid w:val="0041539C"/>
    <w:rsid w:val="0041577E"/>
    <w:rsid w:val="004157F6"/>
    <w:rsid w:val="004159D3"/>
    <w:rsid w:val="00415A14"/>
    <w:rsid w:val="00416091"/>
    <w:rsid w:val="0041616C"/>
    <w:rsid w:val="0041634C"/>
    <w:rsid w:val="00416A09"/>
    <w:rsid w:val="00416A66"/>
    <w:rsid w:val="00416B85"/>
    <w:rsid w:val="00416C61"/>
    <w:rsid w:val="00416F3B"/>
    <w:rsid w:val="0041743D"/>
    <w:rsid w:val="004174FC"/>
    <w:rsid w:val="00417678"/>
    <w:rsid w:val="00417992"/>
    <w:rsid w:val="00417D10"/>
    <w:rsid w:val="004200F5"/>
    <w:rsid w:val="00420126"/>
    <w:rsid w:val="00420158"/>
    <w:rsid w:val="00420249"/>
    <w:rsid w:val="004203CF"/>
    <w:rsid w:val="00420755"/>
    <w:rsid w:val="00420CB7"/>
    <w:rsid w:val="004213C2"/>
    <w:rsid w:val="004213E8"/>
    <w:rsid w:val="0042156E"/>
    <w:rsid w:val="004215ED"/>
    <w:rsid w:val="00421AC2"/>
    <w:rsid w:val="004222BF"/>
    <w:rsid w:val="004223C5"/>
    <w:rsid w:val="00422A01"/>
    <w:rsid w:val="00422D62"/>
    <w:rsid w:val="00422DB5"/>
    <w:rsid w:val="0042327D"/>
    <w:rsid w:val="004232D4"/>
    <w:rsid w:val="00423326"/>
    <w:rsid w:val="004234BC"/>
    <w:rsid w:val="00423E89"/>
    <w:rsid w:val="004241DA"/>
    <w:rsid w:val="00424844"/>
    <w:rsid w:val="00424932"/>
    <w:rsid w:val="00424ADE"/>
    <w:rsid w:val="00424E58"/>
    <w:rsid w:val="004251F8"/>
    <w:rsid w:val="004253B1"/>
    <w:rsid w:val="00425BE7"/>
    <w:rsid w:val="00425C97"/>
    <w:rsid w:val="00425FFD"/>
    <w:rsid w:val="004262F8"/>
    <w:rsid w:val="00426442"/>
    <w:rsid w:val="0042654A"/>
    <w:rsid w:val="00426A93"/>
    <w:rsid w:val="00426DFA"/>
    <w:rsid w:val="0042712F"/>
    <w:rsid w:val="004272ED"/>
    <w:rsid w:val="0042745C"/>
    <w:rsid w:val="004276E3"/>
    <w:rsid w:val="00427B9D"/>
    <w:rsid w:val="00427BFB"/>
    <w:rsid w:val="00427E67"/>
    <w:rsid w:val="00427FF1"/>
    <w:rsid w:val="00430178"/>
    <w:rsid w:val="0043042C"/>
    <w:rsid w:val="00430495"/>
    <w:rsid w:val="004304D1"/>
    <w:rsid w:val="0043063B"/>
    <w:rsid w:val="00430733"/>
    <w:rsid w:val="004307D7"/>
    <w:rsid w:val="00430D20"/>
    <w:rsid w:val="00430D65"/>
    <w:rsid w:val="00431149"/>
    <w:rsid w:val="004316C1"/>
    <w:rsid w:val="00431849"/>
    <w:rsid w:val="0043189C"/>
    <w:rsid w:val="004318FF"/>
    <w:rsid w:val="00431B7D"/>
    <w:rsid w:val="00431CB1"/>
    <w:rsid w:val="00431DB5"/>
    <w:rsid w:val="0043270B"/>
    <w:rsid w:val="00432780"/>
    <w:rsid w:val="00432F8F"/>
    <w:rsid w:val="00432F9E"/>
    <w:rsid w:val="00432FA5"/>
    <w:rsid w:val="00433106"/>
    <w:rsid w:val="0043359F"/>
    <w:rsid w:val="00433D8A"/>
    <w:rsid w:val="00434066"/>
    <w:rsid w:val="00434754"/>
    <w:rsid w:val="0043480E"/>
    <w:rsid w:val="00434C24"/>
    <w:rsid w:val="00434D46"/>
    <w:rsid w:val="00435248"/>
    <w:rsid w:val="0043542F"/>
    <w:rsid w:val="004355EB"/>
    <w:rsid w:val="00435602"/>
    <w:rsid w:val="004356FA"/>
    <w:rsid w:val="00435804"/>
    <w:rsid w:val="004358F4"/>
    <w:rsid w:val="00435CCF"/>
    <w:rsid w:val="0043614E"/>
    <w:rsid w:val="00436696"/>
    <w:rsid w:val="00436A3B"/>
    <w:rsid w:val="00436D7C"/>
    <w:rsid w:val="004371AB"/>
    <w:rsid w:val="00437563"/>
    <w:rsid w:val="00437895"/>
    <w:rsid w:val="004378D0"/>
    <w:rsid w:val="00437E77"/>
    <w:rsid w:val="004402A7"/>
    <w:rsid w:val="0044035D"/>
    <w:rsid w:val="00440850"/>
    <w:rsid w:val="00440A9F"/>
    <w:rsid w:val="00440B32"/>
    <w:rsid w:val="00440C9E"/>
    <w:rsid w:val="00440EA5"/>
    <w:rsid w:val="004412CB"/>
    <w:rsid w:val="0044142F"/>
    <w:rsid w:val="004423E3"/>
    <w:rsid w:val="004425C2"/>
    <w:rsid w:val="004426FE"/>
    <w:rsid w:val="00442782"/>
    <w:rsid w:val="00442824"/>
    <w:rsid w:val="00442BCC"/>
    <w:rsid w:val="00442FFB"/>
    <w:rsid w:val="004430FD"/>
    <w:rsid w:val="00443586"/>
    <w:rsid w:val="004435E2"/>
    <w:rsid w:val="004439AB"/>
    <w:rsid w:val="00443A73"/>
    <w:rsid w:val="00443C38"/>
    <w:rsid w:val="004442A7"/>
    <w:rsid w:val="00444901"/>
    <w:rsid w:val="00444934"/>
    <w:rsid w:val="00444F5E"/>
    <w:rsid w:val="00445513"/>
    <w:rsid w:val="0044561E"/>
    <w:rsid w:val="00445625"/>
    <w:rsid w:val="00445907"/>
    <w:rsid w:val="00445CFF"/>
    <w:rsid w:val="004462AF"/>
    <w:rsid w:val="00446424"/>
    <w:rsid w:val="0044662A"/>
    <w:rsid w:val="004478FA"/>
    <w:rsid w:val="00447C86"/>
    <w:rsid w:val="00447DE9"/>
    <w:rsid w:val="00450778"/>
    <w:rsid w:val="00450D3B"/>
    <w:rsid w:val="0045129E"/>
    <w:rsid w:val="0045169D"/>
    <w:rsid w:val="004516AC"/>
    <w:rsid w:val="004518D5"/>
    <w:rsid w:val="00451B06"/>
    <w:rsid w:val="00451BEB"/>
    <w:rsid w:val="004520FE"/>
    <w:rsid w:val="0045224A"/>
    <w:rsid w:val="004527C0"/>
    <w:rsid w:val="00453871"/>
    <w:rsid w:val="00453DD8"/>
    <w:rsid w:val="00453DEF"/>
    <w:rsid w:val="004540AC"/>
    <w:rsid w:val="004543E4"/>
    <w:rsid w:val="004548E5"/>
    <w:rsid w:val="00454ACD"/>
    <w:rsid w:val="00454F08"/>
    <w:rsid w:val="00454F2E"/>
    <w:rsid w:val="00454F85"/>
    <w:rsid w:val="00455105"/>
    <w:rsid w:val="00455A12"/>
    <w:rsid w:val="00455E20"/>
    <w:rsid w:val="00456114"/>
    <w:rsid w:val="0045623E"/>
    <w:rsid w:val="00456971"/>
    <w:rsid w:val="00456AC7"/>
    <w:rsid w:val="0045742D"/>
    <w:rsid w:val="00457745"/>
    <w:rsid w:val="00457C5E"/>
    <w:rsid w:val="00460032"/>
    <w:rsid w:val="0046026D"/>
    <w:rsid w:val="0046027A"/>
    <w:rsid w:val="004605CC"/>
    <w:rsid w:val="00460671"/>
    <w:rsid w:val="0046072D"/>
    <w:rsid w:val="00460921"/>
    <w:rsid w:val="00460958"/>
    <w:rsid w:val="0046095B"/>
    <w:rsid w:val="0046110A"/>
    <w:rsid w:val="004611FD"/>
    <w:rsid w:val="004612C8"/>
    <w:rsid w:val="0046136B"/>
    <w:rsid w:val="00461403"/>
    <w:rsid w:val="00461439"/>
    <w:rsid w:val="004614A1"/>
    <w:rsid w:val="0046164D"/>
    <w:rsid w:val="004616E5"/>
    <w:rsid w:val="004616FF"/>
    <w:rsid w:val="0046188F"/>
    <w:rsid w:val="0046194F"/>
    <w:rsid w:val="00461C00"/>
    <w:rsid w:val="004622A1"/>
    <w:rsid w:val="004622D0"/>
    <w:rsid w:val="00462420"/>
    <w:rsid w:val="0046260A"/>
    <w:rsid w:val="00462B09"/>
    <w:rsid w:val="00462B31"/>
    <w:rsid w:val="00463179"/>
    <w:rsid w:val="00463337"/>
    <w:rsid w:val="00463448"/>
    <w:rsid w:val="004636FA"/>
    <w:rsid w:val="00463CA0"/>
    <w:rsid w:val="0046400B"/>
    <w:rsid w:val="004641A0"/>
    <w:rsid w:val="0046434B"/>
    <w:rsid w:val="00464A82"/>
    <w:rsid w:val="00464EE0"/>
    <w:rsid w:val="00465180"/>
    <w:rsid w:val="00465235"/>
    <w:rsid w:val="00465467"/>
    <w:rsid w:val="00465573"/>
    <w:rsid w:val="00465EB3"/>
    <w:rsid w:val="00466186"/>
    <w:rsid w:val="00466985"/>
    <w:rsid w:val="00466E99"/>
    <w:rsid w:val="00466FCE"/>
    <w:rsid w:val="004670AB"/>
    <w:rsid w:val="0046711A"/>
    <w:rsid w:val="00470095"/>
    <w:rsid w:val="0047041E"/>
    <w:rsid w:val="00470628"/>
    <w:rsid w:val="00470731"/>
    <w:rsid w:val="00470750"/>
    <w:rsid w:val="00470893"/>
    <w:rsid w:val="0047166D"/>
    <w:rsid w:val="00471856"/>
    <w:rsid w:val="00471DB0"/>
    <w:rsid w:val="00471FAB"/>
    <w:rsid w:val="004720F3"/>
    <w:rsid w:val="0047253B"/>
    <w:rsid w:val="00472ACB"/>
    <w:rsid w:val="004735E8"/>
    <w:rsid w:val="004737D3"/>
    <w:rsid w:val="00473D15"/>
    <w:rsid w:val="00473F5F"/>
    <w:rsid w:val="0047410D"/>
    <w:rsid w:val="0047475B"/>
    <w:rsid w:val="00474984"/>
    <w:rsid w:val="004749AE"/>
    <w:rsid w:val="00475260"/>
    <w:rsid w:val="0047539C"/>
    <w:rsid w:val="004753D8"/>
    <w:rsid w:val="004755D5"/>
    <w:rsid w:val="00475674"/>
    <w:rsid w:val="00475BC8"/>
    <w:rsid w:val="00475C13"/>
    <w:rsid w:val="00475D13"/>
    <w:rsid w:val="00475E50"/>
    <w:rsid w:val="00475E54"/>
    <w:rsid w:val="00475F90"/>
    <w:rsid w:val="00476549"/>
    <w:rsid w:val="00476D14"/>
    <w:rsid w:val="00476D8B"/>
    <w:rsid w:val="00476E98"/>
    <w:rsid w:val="00476EAE"/>
    <w:rsid w:val="004774C5"/>
    <w:rsid w:val="004775ED"/>
    <w:rsid w:val="004778C0"/>
    <w:rsid w:val="00477B60"/>
    <w:rsid w:val="00480949"/>
    <w:rsid w:val="00480B03"/>
    <w:rsid w:val="00480C70"/>
    <w:rsid w:val="00480CC5"/>
    <w:rsid w:val="00480FB0"/>
    <w:rsid w:val="004810EC"/>
    <w:rsid w:val="0048129B"/>
    <w:rsid w:val="00481607"/>
    <w:rsid w:val="00481611"/>
    <w:rsid w:val="004818FF"/>
    <w:rsid w:val="0048215F"/>
    <w:rsid w:val="00482389"/>
    <w:rsid w:val="00482943"/>
    <w:rsid w:val="00482ADC"/>
    <w:rsid w:val="00482C93"/>
    <w:rsid w:val="00482F79"/>
    <w:rsid w:val="00483784"/>
    <w:rsid w:val="00483D11"/>
    <w:rsid w:val="00483D20"/>
    <w:rsid w:val="0048406D"/>
    <w:rsid w:val="00484531"/>
    <w:rsid w:val="00484C46"/>
    <w:rsid w:val="00484DC1"/>
    <w:rsid w:val="0048542B"/>
    <w:rsid w:val="004856EF"/>
    <w:rsid w:val="00485861"/>
    <w:rsid w:val="0048598C"/>
    <w:rsid w:val="00485998"/>
    <w:rsid w:val="00485A0B"/>
    <w:rsid w:val="00485E8A"/>
    <w:rsid w:val="004862DE"/>
    <w:rsid w:val="004864FB"/>
    <w:rsid w:val="00486829"/>
    <w:rsid w:val="004869B5"/>
    <w:rsid w:val="00486CD1"/>
    <w:rsid w:val="00486D8C"/>
    <w:rsid w:val="00487866"/>
    <w:rsid w:val="00487D57"/>
    <w:rsid w:val="00487F28"/>
    <w:rsid w:val="00490185"/>
    <w:rsid w:val="00490532"/>
    <w:rsid w:val="00490649"/>
    <w:rsid w:val="0049093B"/>
    <w:rsid w:val="00490E33"/>
    <w:rsid w:val="00490E94"/>
    <w:rsid w:val="00490EE3"/>
    <w:rsid w:val="00491294"/>
    <w:rsid w:val="0049143D"/>
    <w:rsid w:val="004914CD"/>
    <w:rsid w:val="004917C1"/>
    <w:rsid w:val="00491840"/>
    <w:rsid w:val="004918A0"/>
    <w:rsid w:val="00491A17"/>
    <w:rsid w:val="00491A36"/>
    <w:rsid w:val="00491C03"/>
    <w:rsid w:val="004924E5"/>
    <w:rsid w:val="00492597"/>
    <w:rsid w:val="00492619"/>
    <w:rsid w:val="004927F3"/>
    <w:rsid w:val="00492CA4"/>
    <w:rsid w:val="0049349F"/>
    <w:rsid w:val="004935A4"/>
    <w:rsid w:val="004936E2"/>
    <w:rsid w:val="004938AA"/>
    <w:rsid w:val="00493ADE"/>
    <w:rsid w:val="00493CDD"/>
    <w:rsid w:val="00493D08"/>
    <w:rsid w:val="004944EB"/>
    <w:rsid w:val="004949D8"/>
    <w:rsid w:val="00494A74"/>
    <w:rsid w:val="00494E75"/>
    <w:rsid w:val="00495071"/>
    <w:rsid w:val="00495BBE"/>
    <w:rsid w:val="004961DB"/>
    <w:rsid w:val="0049653E"/>
    <w:rsid w:val="00496BEF"/>
    <w:rsid w:val="00496DC2"/>
    <w:rsid w:val="00496E38"/>
    <w:rsid w:val="00496FF0"/>
    <w:rsid w:val="0049705E"/>
    <w:rsid w:val="00497567"/>
    <w:rsid w:val="0049781C"/>
    <w:rsid w:val="00497C03"/>
    <w:rsid w:val="004A01E1"/>
    <w:rsid w:val="004A0AA0"/>
    <w:rsid w:val="004A0D01"/>
    <w:rsid w:val="004A0E00"/>
    <w:rsid w:val="004A0E17"/>
    <w:rsid w:val="004A15F7"/>
    <w:rsid w:val="004A1600"/>
    <w:rsid w:val="004A1A64"/>
    <w:rsid w:val="004A1AE5"/>
    <w:rsid w:val="004A1CCF"/>
    <w:rsid w:val="004A1DAA"/>
    <w:rsid w:val="004A201F"/>
    <w:rsid w:val="004A2029"/>
    <w:rsid w:val="004A20C8"/>
    <w:rsid w:val="004A23B8"/>
    <w:rsid w:val="004A23C0"/>
    <w:rsid w:val="004A28D4"/>
    <w:rsid w:val="004A2908"/>
    <w:rsid w:val="004A2A24"/>
    <w:rsid w:val="004A2BE1"/>
    <w:rsid w:val="004A2E44"/>
    <w:rsid w:val="004A328E"/>
    <w:rsid w:val="004A32C1"/>
    <w:rsid w:val="004A34B9"/>
    <w:rsid w:val="004A366E"/>
    <w:rsid w:val="004A36C0"/>
    <w:rsid w:val="004A3AA3"/>
    <w:rsid w:val="004A3CB9"/>
    <w:rsid w:val="004A3D4A"/>
    <w:rsid w:val="004A3E71"/>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0E8"/>
    <w:rsid w:val="004B041F"/>
    <w:rsid w:val="004B0600"/>
    <w:rsid w:val="004B0706"/>
    <w:rsid w:val="004B0780"/>
    <w:rsid w:val="004B0787"/>
    <w:rsid w:val="004B07C4"/>
    <w:rsid w:val="004B096F"/>
    <w:rsid w:val="004B0BD5"/>
    <w:rsid w:val="004B109C"/>
    <w:rsid w:val="004B1313"/>
    <w:rsid w:val="004B169E"/>
    <w:rsid w:val="004B19BB"/>
    <w:rsid w:val="004B1B04"/>
    <w:rsid w:val="004B1C42"/>
    <w:rsid w:val="004B24DB"/>
    <w:rsid w:val="004B269E"/>
    <w:rsid w:val="004B2700"/>
    <w:rsid w:val="004B2B31"/>
    <w:rsid w:val="004B2C33"/>
    <w:rsid w:val="004B2CDB"/>
    <w:rsid w:val="004B2D10"/>
    <w:rsid w:val="004B2DE8"/>
    <w:rsid w:val="004B2F6E"/>
    <w:rsid w:val="004B3C3F"/>
    <w:rsid w:val="004B45A2"/>
    <w:rsid w:val="004B46C3"/>
    <w:rsid w:val="004B4789"/>
    <w:rsid w:val="004B4A0F"/>
    <w:rsid w:val="004B4F6B"/>
    <w:rsid w:val="004B50E0"/>
    <w:rsid w:val="004B5101"/>
    <w:rsid w:val="004B55EC"/>
    <w:rsid w:val="004B5856"/>
    <w:rsid w:val="004B6208"/>
    <w:rsid w:val="004B6301"/>
    <w:rsid w:val="004B6FFB"/>
    <w:rsid w:val="004B725D"/>
    <w:rsid w:val="004B7311"/>
    <w:rsid w:val="004B795F"/>
    <w:rsid w:val="004B7BA5"/>
    <w:rsid w:val="004C0346"/>
    <w:rsid w:val="004C0B5B"/>
    <w:rsid w:val="004C0B9A"/>
    <w:rsid w:val="004C0C5C"/>
    <w:rsid w:val="004C0F99"/>
    <w:rsid w:val="004C11BD"/>
    <w:rsid w:val="004C130D"/>
    <w:rsid w:val="004C1624"/>
    <w:rsid w:val="004C19E4"/>
    <w:rsid w:val="004C1C09"/>
    <w:rsid w:val="004C2371"/>
    <w:rsid w:val="004C2E66"/>
    <w:rsid w:val="004C2F01"/>
    <w:rsid w:val="004C3472"/>
    <w:rsid w:val="004C34E8"/>
    <w:rsid w:val="004C3AD1"/>
    <w:rsid w:val="004C3C51"/>
    <w:rsid w:val="004C3FD9"/>
    <w:rsid w:val="004C47FE"/>
    <w:rsid w:val="004C4B5F"/>
    <w:rsid w:val="004C4BCE"/>
    <w:rsid w:val="004C4BF3"/>
    <w:rsid w:val="004C4EC6"/>
    <w:rsid w:val="004C4F33"/>
    <w:rsid w:val="004C521E"/>
    <w:rsid w:val="004C5283"/>
    <w:rsid w:val="004C566C"/>
    <w:rsid w:val="004C5C44"/>
    <w:rsid w:val="004C5EF0"/>
    <w:rsid w:val="004C5FD0"/>
    <w:rsid w:val="004C63D6"/>
    <w:rsid w:val="004C660B"/>
    <w:rsid w:val="004C6793"/>
    <w:rsid w:val="004C730E"/>
    <w:rsid w:val="004C7739"/>
    <w:rsid w:val="004C7BDF"/>
    <w:rsid w:val="004C7E3C"/>
    <w:rsid w:val="004D0443"/>
    <w:rsid w:val="004D0C48"/>
    <w:rsid w:val="004D0E42"/>
    <w:rsid w:val="004D0FA5"/>
    <w:rsid w:val="004D1059"/>
    <w:rsid w:val="004D113C"/>
    <w:rsid w:val="004D17E6"/>
    <w:rsid w:val="004D1A33"/>
    <w:rsid w:val="004D1C35"/>
    <w:rsid w:val="004D1D64"/>
    <w:rsid w:val="004D1DBB"/>
    <w:rsid w:val="004D2238"/>
    <w:rsid w:val="004D2474"/>
    <w:rsid w:val="004D27C4"/>
    <w:rsid w:val="004D2E57"/>
    <w:rsid w:val="004D30AD"/>
    <w:rsid w:val="004D3251"/>
    <w:rsid w:val="004D32F3"/>
    <w:rsid w:val="004D3403"/>
    <w:rsid w:val="004D39CA"/>
    <w:rsid w:val="004D3C8C"/>
    <w:rsid w:val="004D40D5"/>
    <w:rsid w:val="004D4968"/>
    <w:rsid w:val="004D4A8A"/>
    <w:rsid w:val="004D4ABF"/>
    <w:rsid w:val="004D4CE2"/>
    <w:rsid w:val="004D50CC"/>
    <w:rsid w:val="004D58D1"/>
    <w:rsid w:val="004D5B2C"/>
    <w:rsid w:val="004D5DBD"/>
    <w:rsid w:val="004D5E14"/>
    <w:rsid w:val="004D5F02"/>
    <w:rsid w:val="004D602D"/>
    <w:rsid w:val="004D65BA"/>
    <w:rsid w:val="004D68C0"/>
    <w:rsid w:val="004D70E1"/>
    <w:rsid w:val="004D710C"/>
    <w:rsid w:val="004D7A97"/>
    <w:rsid w:val="004E0033"/>
    <w:rsid w:val="004E00F1"/>
    <w:rsid w:val="004E03BE"/>
    <w:rsid w:val="004E071E"/>
    <w:rsid w:val="004E0CD0"/>
    <w:rsid w:val="004E1260"/>
    <w:rsid w:val="004E1543"/>
    <w:rsid w:val="004E1CBB"/>
    <w:rsid w:val="004E1D07"/>
    <w:rsid w:val="004E209D"/>
    <w:rsid w:val="004E21D3"/>
    <w:rsid w:val="004E2E33"/>
    <w:rsid w:val="004E2F51"/>
    <w:rsid w:val="004E3256"/>
    <w:rsid w:val="004E3579"/>
    <w:rsid w:val="004E3892"/>
    <w:rsid w:val="004E3B0E"/>
    <w:rsid w:val="004E3FD8"/>
    <w:rsid w:val="004E471C"/>
    <w:rsid w:val="004E4EF1"/>
    <w:rsid w:val="004E524E"/>
    <w:rsid w:val="004E52CE"/>
    <w:rsid w:val="004E53AE"/>
    <w:rsid w:val="004E5449"/>
    <w:rsid w:val="004E5649"/>
    <w:rsid w:val="004E5710"/>
    <w:rsid w:val="004E5788"/>
    <w:rsid w:val="004E5C61"/>
    <w:rsid w:val="004E6158"/>
    <w:rsid w:val="004E6184"/>
    <w:rsid w:val="004E6463"/>
    <w:rsid w:val="004E686A"/>
    <w:rsid w:val="004E6CEA"/>
    <w:rsid w:val="004E6DF5"/>
    <w:rsid w:val="004E6F18"/>
    <w:rsid w:val="004E76A5"/>
    <w:rsid w:val="004E7B7F"/>
    <w:rsid w:val="004E7C85"/>
    <w:rsid w:val="004F01B4"/>
    <w:rsid w:val="004F020A"/>
    <w:rsid w:val="004F03B0"/>
    <w:rsid w:val="004F0FDD"/>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3F66"/>
    <w:rsid w:val="004F4208"/>
    <w:rsid w:val="004F4E53"/>
    <w:rsid w:val="004F58AB"/>
    <w:rsid w:val="004F5D4A"/>
    <w:rsid w:val="004F5D5E"/>
    <w:rsid w:val="004F5D6E"/>
    <w:rsid w:val="004F5EBB"/>
    <w:rsid w:val="004F5FF2"/>
    <w:rsid w:val="004F6142"/>
    <w:rsid w:val="004F6AFE"/>
    <w:rsid w:val="004F6E35"/>
    <w:rsid w:val="004F6F20"/>
    <w:rsid w:val="004F735F"/>
    <w:rsid w:val="004F7373"/>
    <w:rsid w:val="004F73A5"/>
    <w:rsid w:val="004F76A6"/>
    <w:rsid w:val="004F7C51"/>
    <w:rsid w:val="004F7F1A"/>
    <w:rsid w:val="0050031C"/>
    <w:rsid w:val="005004F7"/>
    <w:rsid w:val="00500798"/>
    <w:rsid w:val="005007E7"/>
    <w:rsid w:val="0050088B"/>
    <w:rsid w:val="00500A59"/>
    <w:rsid w:val="005010C6"/>
    <w:rsid w:val="0050132F"/>
    <w:rsid w:val="005013C8"/>
    <w:rsid w:val="00501723"/>
    <w:rsid w:val="005018FB"/>
    <w:rsid w:val="00501A8C"/>
    <w:rsid w:val="00501F0D"/>
    <w:rsid w:val="005023DC"/>
    <w:rsid w:val="00502857"/>
    <w:rsid w:val="005029A2"/>
    <w:rsid w:val="00502FCA"/>
    <w:rsid w:val="005033EE"/>
    <w:rsid w:val="0050377B"/>
    <w:rsid w:val="005038A7"/>
    <w:rsid w:val="0050398B"/>
    <w:rsid w:val="00503FAD"/>
    <w:rsid w:val="00504639"/>
    <w:rsid w:val="00504AC2"/>
    <w:rsid w:val="00504B2D"/>
    <w:rsid w:val="00504BF5"/>
    <w:rsid w:val="00504C77"/>
    <w:rsid w:val="00504CBB"/>
    <w:rsid w:val="00504D9B"/>
    <w:rsid w:val="00504F81"/>
    <w:rsid w:val="005055D4"/>
    <w:rsid w:val="005057FB"/>
    <w:rsid w:val="0050595A"/>
    <w:rsid w:val="00505A2A"/>
    <w:rsid w:val="00505B7C"/>
    <w:rsid w:val="00505E28"/>
    <w:rsid w:val="00505E39"/>
    <w:rsid w:val="0050610F"/>
    <w:rsid w:val="0050614B"/>
    <w:rsid w:val="005063A6"/>
    <w:rsid w:val="005064CB"/>
    <w:rsid w:val="00506571"/>
    <w:rsid w:val="00506656"/>
    <w:rsid w:val="0050680A"/>
    <w:rsid w:val="005068F0"/>
    <w:rsid w:val="00506A8D"/>
    <w:rsid w:val="00506B00"/>
    <w:rsid w:val="00506B48"/>
    <w:rsid w:val="00506C2E"/>
    <w:rsid w:val="00506D5A"/>
    <w:rsid w:val="005074C9"/>
    <w:rsid w:val="00507754"/>
    <w:rsid w:val="00507CAF"/>
    <w:rsid w:val="00510374"/>
    <w:rsid w:val="00510444"/>
    <w:rsid w:val="00511599"/>
    <w:rsid w:val="005119D6"/>
    <w:rsid w:val="00511BF8"/>
    <w:rsid w:val="00511E67"/>
    <w:rsid w:val="00512556"/>
    <w:rsid w:val="00512747"/>
    <w:rsid w:val="00512A7B"/>
    <w:rsid w:val="00512CC3"/>
    <w:rsid w:val="00512D39"/>
    <w:rsid w:val="0051301F"/>
    <w:rsid w:val="00513B8C"/>
    <w:rsid w:val="00513F8F"/>
    <w:rsid w:val="005147E7"/>
    <w:rsid w:val="005149A2"/>
    <w:rsid w:val="00514CEE"/>
    <w:rsid w:val="005150E4"/>
    <w:rsid w:val="00515507"/>
    <w:rsid w:val="00515708"/>
    <w:rsid w:val="00515746"/>
    <w:rsid w:val="00515907"/>
    <w:rsid w:val="00515AA5"/>
    <w:rsid w:val="00515E2B"/>
    <w:rsid w:val="00516B96"/>
    <w:rsid w:val="00516BBA"/>
    <w:rsid w:val="00516E9E"/>
    <w:rsid w:val="005173A4"/>
    <w:rsid w:val="005179DC"/>
    <w:rsid w:val="0052001B"/>
    <w:rsid w:val="00520AE3"/>
    <w:rsid w:val="00520F23"/>
    <w:rsid w:val="00520F9C"/>
    <w:rsid w:val="00521294"/>
    <w:rsid w:val="00521D24"/>
    <w:rsid w:val="00521D65"/>
    <w:rsid w:val="005221A4"/>
    <w:rsid w:val="00522483"/>
    <w:rsid w:val="00522D49"/>
    <w:rsid w:val="00523083"/>
    <w:rsid w:val="00523366"/>
    <w:rsid w:val="005234CA"/>
    <w:rsid w:val="0052381F"/>
    <w:rsid w:val="00523E18"/>
    <w:rsid w:val="00523F32"/>
    <w:rsid w:val="0052422C"/>
    <w:rsid w:val="005244D5"/>
    <w:rsid w:val="00524AD1"/>
    <w:rsid w:val="00524AE9"/>
    <w:rsid w:val="00524E6A"/>
    <w:rsid w:val="005251DA"/>
    <w:rsid w:val="00525407"/>
    <w:rsid w:val="005254A3"/>
    <w:rsid w:val="00525EB0"/>
    <w:rsid w:val="00525F71"/>
    <w:rsid w:val="00526270"/>
    <w:rsid w:val="005269C2"/>
    <w:rsid w:val="00526A5E"/>
    <w:rsid w:val="00526C8A"/>
    <w:rsid w:val="00526CB0"/>
    <w:rsid w:val="005272A8"/>
    <w:rsid w:val="00527489"/>
    <w:rsid w:val="00527860"/>
    <w:rsid w:val="00527A58"/>
    <w:rsid w:val="00527AF6"/>
    <w:rsid w:val="0053012B"/>
    <w:rsid w:val="00530352"/>
    <w:rsid w:val="00530578"/>
    <w:rsid w:val="0053066C"/>
    <w:rsid w:val="00530AFD"/>
    <w:rsid w:val="00531562"/>
    <w:rsid w:val="00531607"/>
    <w:rsid w:val="0053173A"/>
    <w:rsid w:val="00531824"/>
    <w:rsid w:val="00531AF4"/>
    <w:rsid w:val="00531EA2"/>
    <w:rsid w:val="00531F71"/>
    <w:rsid w:val="00532086"/>
    <w:rsid w:val="005320AF"/>
    <w:rsid w:val="005321EC"/>
    <w:rsid w:val="00532292"/>
    <w:rsid w:val="00532462"/>
    <w:rsid w:val="005328D8"/>
    <w:rsid w:val="005329B3"/>
    <w:rsid w:val="00532B16"/>
    <w:rsid w:val="00532C9D"/>
    <w:rsid w:val="00533215"/>
    <w:rsid w:val="005334E4"/>
    <w:rsid w:val="00533C61"/>
    <w:rsid w:val="00533F4E"/>
    <w:rsid w:val="00534086"/>
    <w:rsid w:val="005347F6"/>
    <w:rsid w:val="005347FB"/>
    <w:rsid w:val="00534963"/>
    <w:rsid w:val="005349EB"/>
    <w:rsid w:val="00534AA6"/>
    <w:rsid w:val="00534C83"/>
    <w:rsid w:val="00534EE4"/>
    <w:rsid w:val="00535484"/>
    <w:rsid w:val="00535A27"/>
    <w:rsid w:val="00535B60"/>
    <w:rsid w:val="00535B74"/>
    <w:rsid w:val="00536AEE"/>
    <w:rsid w:val="00536D47"/>
    <w:rsid w:val="00537092"/>
    <w:rsid w:val="00537640"/>
    <w:rsid w:val="00537989"/>
    <w:rsid w:val="00537B1D"/>
    <w:rsid w:val="00537BE9"/>
    <w:rsid w:val="00537E0E"/>
    <w:rsid w:val="00540055"/>
    <w:rsid w:val="005400C8"/>
    <w:rsid w:val="00540147"/>
    <w:rsid w:val="00540725"/>
    <w:rsid w:val="00540C7A"/>
    <w:rsid w:val="005417A0"/>
    <w:rsid w:val="0054183A"/>
    <w:rsid w:val="00541C5B"/>
    <w:rsid w:val="00541D0D"/>
    <w:rsid w:val="00541E2B"/>
    <w:rsid w:val="00542AD1"/>
    <w:rsid w:val="00542C9E"/>
    <w:rsid w:val="00543083"/>
    <w:rsid w:val="0054348B"/>
    <w:rsid w:val="005436D7"/>
    <w:rsid w:val="00543703"/>
    <w:rsid w:val="00543A06"/>
    <w:rsid w:val="00543A66"/>
    <w:rsid w:val="00543A83"/>
    <w:rsid w:val="00543D85"/>
    <w:rsid w:val="00543EBF"/>
    <w:rsid w:val="00543FA3"/>
    <w:rsid w:val="00544BAF"/>
    <w:rsid w:val="005452C0"/>
    <w:rsid w:val="005453BA"/>
    <w:rsid w:val="0054556F"/>
    <w:rsid w:val="005456AD"/>
    <w:rsid w:val="00545B46"/>
    <w:rsid w:val="00545C3D"/>
    <w:rsid w:val="00545E6A"/>
    <w:rsid w:val="00545EA0"/>
    <w:rsid w:val="00546310"/>
    <w:rsid w:val="005466B9"/>
    <w:rsid w:val="00546738"/>
    <w:rsid w:val="005467D6"/>
    <w:rsid w:val="00546942"/>
    <w:rsid w:val="00546D63"/>
    <w:rsid w:val="005471A3"/>
    <w:rsid w:val="005474C6"/>
    <w:rsid w:val="00547D9B"/>
    <w:rsid w:val="00547F14"/>
    <w:rsid w:val="0055049D"/>
    <w:rsid w:val="0055052C"/>
    <w:rsid w:val="0055088A"/>
    <w:rsid w:val="00550D6F"/>
    <w:rsid w:val="00550F23"/>
    <w:rsid w:val="005511B1"/>
    <w:rsid w:val="00551248"/>
    <w:rsid w:val="00551593"/>
    <w:rsid w:val="00551691"/>
    <w:rsid w:val="00551A08"/>
    <w:rsid w:val="00551E52"/>
    <w:rsid w:val="00551EBD"/>
    <w:rsid w:val="00552038"/>
    <w:rsid w:val="0055233E"/>
    <w:rsid w:val="00552499"/>
    <w:rsid w:val="00552569"/>
    <w:rsid w:val="005528E1"/>
    <w:rsid w:val="00552E20"/>
    <w:rsid w:val="00552FF4"/>
    <w:rsid w:val="005530EF"/>
    <w:rsid w:val="00553856"/>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701E"/>
    <w:rsid w:val="005570E7"/>
    <w:rsid w:val="0055718D"/>
    <w:rsid w:val="00557464"/>
    <w:rsid w:val="0055771C"/>
    <w:rsid w:val="00557A2C"/>
    <w:rsid w:val="00557CAB"/>
    <w:rsid w:val="00557D87"/>
    <w:rsid w:val="00560405"/>
    <w:rsid w:val="00560637"/>
    <w:rsid w:val="00560AC9"/>
    <w:rsid w:val="00560E36"/>
    <w:rsid w:val="00561185"/>
    <w:rsid w:val="00561250"/>
    <w:rsid w:val="0056134D"/>
    <w:rsid w:val="00561421"/>
    <w:rsid w:val="0056175F"/>
    <w:rsid w:val="00561A95"/>
    <w:rsid w:val="00561BF6"/>
    <w:rsid w:val="00562757"/>
    <w:rsid w:val="005627C0"/>
    <w:rsid w:val="00562915"/>
    <w:rsid w:val="00562CDC"/>
    <w:rsid w:val="00562ED7"/>
    <w:rsid w:val="00563379"/>
    <w:rsid w:val="00563FD2"/>
    <w:rsid w:val="0056434D"/>
    <w:rsid w:val="00564597"/>
    <w:rsid w:val="00564903"/>
    <w:rsid w:val="00564E6A"/>
    <w:rsid w:val="00564EB9"/>
    <w:rsid w:val="0056541A"/>
    <w:rsid w:val="0056595E"/>
    <w:rsid w:val="00566F5A"/>
    <w:rsid w:val="00567191"/>
    <w:rsid w:val="0056719E"/>
    <w:rsid w:val="005676F8"/>
    <w:rsid w:val="00567B3B"/>
    <w:rsid w:val="00567B75"/>
    <w:rsid w:val="00567C60"/>
    <w:rsid w:val="005701C5"/>
    <w:rsid w:val="0057021C"/>
    <w:rsid w:val="0057025F"/>
    <w:rsid w:val="005703E3"/>
    <w:rsid w:val="0057052C"/>
    <w:rsid w:val="0057054C"/>
    <w:rsid w:val="00570764"/>
    <w:rsid w:val="0057088B"/>
    <w:rsid w:val="005708C3"/>
    <w:rsid w:val="005708C6"/>
    <w:rsid w:val="00570C83"/>
    <w:rsid w:val="00571358"/>
    <w:rsid w:val="00571382"/>
    <w:rsid w:val="0057144F"/>
    <w:rsid w:val="005719F4"/>
    <w:rsid w:val="00571A0C"/>
    <w:rsid w:val="00571B71"/>
    <w:rsid w:val="00571BFE"/>
    <w:rsid w:val="005724D7"/>
    <w:rsid w:val="00572583"/>
    <w:rsid w:val="005725AE"/>
    <w:rsid w:val="00572643"/>
    <w:rsid w:val="00572995"/>
    <w:rsid w:val="00572CD6"/>
    <w:rsid w:val="00572F26"/>
    <w:rsid w:val="005730FF"/>
    <w:rsid w:val="0057380A"/>
    <w:rsid w:val="00573BB0"/>
    <w:rsid w:val="00573D2B"/>
    <w:rsid w:val="00573F24"/>
    <w:rsid w:val="00574167"/>
    <w:rsid w:val="00574D14"/>
    <w:rsid w:val="00574D2E"/>
    <w:rsid w:val="00574FDC"/>
    <w:rsid w:val="005753DB"/>
    <w:rsid w:val="005756BD"/>
    <w:rsid w:val="005760C5"/>
    <w:rsid w:val="00576592"/>
    <w:rsid w:val="005766EA"/>
    <w:rsid w:val="00576843"/>
    <w:rsid w:val="00576A37"/>
    <w:rsid w:val="00576DA1"/>
    <w:rsid w:val="00576FC8"/>
    <w:rsid w:val="00577368"/>
    <w:rsid w:val="005773FF"/>
    <w:rsid w:val="00577540"/>
    <w:rsid w:val="005777AC"/>
    <w:rsid w:val="00577EB4"/>
    <w:rsid w:val="005805D7"/>
    <w:rsid w:val="00580DF5"/>
    <w:rsid w:val="00581081"/>
    <w:rsid w:val="005815D2"/>
    <w:rsid w:val="005818D4"/>
    <w:rsid w:val="005819D7"/>
    <w:rsid w:val="00581AB8"/>
    <w:rsid w:val="00581C6E"/>
    <w:rsid w:val="00581F40"/>
    <w:rsid w:val="005829CC"/>
    <w:rsid w:val="00582E3D"/>
    <w:rsid w:val="00583147"/>
    <w:rsid w:val="005836D0"/>
    <w:rsid w:val="005837E9"/>
    <w:rsid w:val="00583DEF"/>
    <w:rsid w:val="00583E78"/>
    <w:rsid w:val="00584496"/>
    <w:rsid w:val="00584FAE"/>
    <w:rsid w:val="00585015"/>
    <w:rsid w:val="005852AA"/>
    <w:rsid w:val="005856D1"/>
    <w:rsid w:val="00585867"/>
    <w:rsid w:val="00585A58"/>
    <w:rsid w:val="00585C3A"/>
    <w:rsid w:val="00586013"/>
    <w:rsid w:val="0058628A"/>
    <w:rsid w:val="005866CD"/>
    <w:rsid w:val="00586B34"/>
    <w:rsid w:val="00586C7D"/>
    <w:rsid w:val="00587117"/>
    <w:rsid w:val="0058759B"/>
    <w:rsid w:val="0058764D"/>
    <w:rsid w:val="00587AF2"/>
    <w:rsid w:val="005901D5"/>
    <w:rsid w:val="0059027C"/>
    <w:rsid w:val="005909AD"/>
    <w:rsid w:val="00590A68"/>
    <w:rsid w:val="00590BF6"/>
    <w:rsid w:val="00591B22"/>
    <w:rsid w:val="00591B9C"/>
    <w:rsid w:val="00591EDD"/>
    <w:rsid w:val="00591F28"/>
    <w:rsid w:val="00592160"/>
    <w:rsid w:val="005923C9"/>
    <w:rsid w:val="0059284F"/>
    <w:rsid w:val="00592E68"/>
    <w:rsid w:val="0059323A"/>
    <w:rsid w:val="0059332F"/>
    <w:rsid w:val="00593447"/>
    <w:rsid w:val="005937D1"/>
    <w:rsid w:val="00593985"/>
    <w:rsid w:val="00593EDF"/>
    <w:rsid w:val="0059402F"/>
    <w:rsid w:val="00594074"/>
    <w:rsid w:val="00594131"/>
    <w:rsid w:val="00594286"/>
    <w:rsid w:val="005943C6"/>
    <w:rsid w:val="005946E2"/>
    <w:rsid w:val="0059486C"/>
    <w:rsid w:val="00594E33"/>
    <w:rsid w:val="00594FBB"/>
    <w:rsid w:val="00595308"/>
    <w:rsid w:val="00595777"/>
    <w:rsid w:val="00595DA2"/>
    <w:rsid w:val="00595E51"/>
    <w:rsid w:val="00595E99"/>
    <w:rsid w:val="00596308"/>
    <w:rsid w:val="005968C4"/>
    <w:rsid w:val="0059715B"/>
    <w:rsid w:val="00597605"/>
    <w:rsid w:val="005978AF"/>
    <w:rsid w:val="00597A36"/>
    <w:rsid w:val="00597DF6"/>
    <w:rsid w:val="005A0274"/>
    <w:rsid w:val="005A049F"/>
    <w:rsid w:val="005A04F0"/>
    <w:rsid w:val="005A0571"/>
    <w:rsid w:val="005A05C6"/>
    <w:rsid w:val="005A0753"/>
    <w:rsid w:val="005A0854"/>
    <w:rsid w:val="005A09B1"/>
    <w:rsid w:val="005A0CB6"/>
    <w:rsid w:val="005A0E88"/>
    <w:rsid w:val="005A0EFD"/>
    <w:rsid w:val="005A1014"/>
    <w:rsid w:val="005A1062"/>
    <w:rsid w:val="005A1242"/>
    <w:rsid w:val="005A14AD"/>
    <w:rsid w:val="005A18F9"/>
    <w:rsid w:val="005A1AA7"/>
    <w:rsid w:val="005A1BAF"/>
    <w:rsid w:val="005A1C03"/>
    <w:rsid w:val="005A1CC6"/>
    <w:rsid w:val="005A2229"/>
    <w:rsid w:val="005A23BE"/>
    <w:rsid w:val="005A24D4"/>
    <w:rsid w:val="005A2B26"/>
    <w:rsid w:val="005A320D"/>
    <w:rsid w:val="005A332D"/>
    <w:rsid w:val="005A36DF"/>
    <w:rsid w:val="005A36E3"/>
    <w:rsid w:val="005A38A7"/>
    <w:rsid w:val="005A3A31"/>
    <w:rsid w:val="005A3A39"/>
    <w:rsid w:val="005A416C"/>
    <w:rsid w:val="005A45E9"/>
    <w:rsid w:val="005A4863"/>
    <w:rsid w:val="005A4971"/>
    <w:rsid w:val="005A5487"/>
    <w:rsid w:val="005A588D"/>
    <w:rsid w:val="005A58C6"/>
    <w:rsid w:val="005A59CF"/>
    <w:rsid w:val="005A6223"/>
    <w:rsid w:val="005A67C8"/>
    <w:rsid w:val="005A682E"/>
    <w:rsid w:val="005A6A3A"/>
    <w:rsid w:val="005A6E87"/>
    <w:rsid w:val="005A7F72"/>
    <w:rsid w:val="005B0A7D"/>
    <w:rsid w:val="005B0F18"/>
    <w:rsid w:val="005B105B"/>
    <w:rsid w:val="005B1197"/>
    <w:rsid w:val="005B152E"/>
    <w:rsid w:val="005B16CC"/>
    <w:rsid w:val="005B18BB"/>
    <w:rsid w:val="005B1D24"/>
    <w:rsid w:val="005B26CB"/>
    <w:rsid w:val="005B2899"/>
    <w:rsid w:val="005B2DA2"/>
    <w:rsid w:val="005B2EB8"/>
    <w:rsid w:val="005B355C"/>
    <w:rsid w:val="005B3C7C"/>
    <w:rsid w:val="005B411A"/>
    <w:rsid w:val="005B4911"/>
    <w:rsid w:val="005B4C5C"/>
    <w:rsid w:val="005B4C80"/>
    <w:rsid w:val="005B4C83"/>
    <w:rsid w:val="005B4E83"/>
    <w:rsid w:val="005B5082"/>
    <w:rsid w:val="005B50EF"/>
    <w:rsid w:val="005B5152"/>
    <w:rsid w:val="005B518A"/>
    <w:rsid w:val="005B5425"/>
    <w:rsid w:val="005B54FE"/>
    <w:rsid w:val="005B587D"/>
    <w:rsid w:val="005B5A30"/>
    <w:rsid w:val="005B5A40"/>
    <w:rsid w:val="005B5A55"/>
    <w:rsid w:val="005B5FC4"/>
    <w:rsid w:val="005B60A3"/>
    <w:rsid w:val="005B6B79"/>
    <w:rsid w:val="005B6C4A"/>
    <w:rsid w:val="005B6FAE"/>
    <w:rsid w:val="005B703E"/>
    <w:rsid w:val="005B7243"/>
    <w:rsid w:val="005B7824"/>
    <w:rsid w:val="005B78CA"/>
    <w:rsid w:val="005B7A4C"/>
    <w:rsid w:val="005B7A5C"/>
    <w:rsid w:val="005C001C"/>
    <w:rsid w:val="005C01BD"/>
    <w:rsid w:val="005C0625"/>
    <w:rsid w:val="005C0904"/>
    <w:rsid w:val="005C09BF"/>
    <w:rsid w:val="005C0D61"/>
    <w:rsid w:val="005C0DDE"/>
    <w:rsid w:val="005C1225"/>
    <w:rsid w:val="005C132F"/>
    <w:rsid w:val="005C1752"/>
    <w:rsid w:val="005C1BF2"/>
    <w:rsid w:val="005C1F76"/>
    <w:rsid w:val="005C2144"/>
    <w:rsid w:val="005C247C"/>
    <w:rsid w:val="005C2557"/>
    <w:rsid w:val="005C2D32"/>
    <w:rsid w:val="005C33CA"/>
    <w:rsid w:val="005C376D"/>
    <w:rsid w:val="005C3BBA"/>
    <w:rsid w:val="005C3FD0"/>
    <w:rsid w:val="005C4B4D"/>
    <w:rsid w:val="005C4DE3"/>
    <w:rsid w:val="005C5024"/>
    <w:rsid w:val="005C5349"/>
    <w:rsid w:val="005C5372"/>
    <w:rsid w:val="005C5379"/>
    <w:rsid w:val="005C5425"/>
    <w:rsid w:val="005C5548"/>
    <w:rsid w:val="005C5659"/>
    <w:rsid w:val="005C5849"/>
    <w:rsid w:val="005C5A28"/>
    <w:rsid w:val="005C5EC4"/>
    <w:rsid w:val="005C60E8"/>
    <w:rsid w:val="005C6222"/>
    <w:rsid w:val="005C6424"/>
    <w:rsid w:val="005C6B26"/>
    <w:rsid w:val="005C772B"/>
    <w:rsid w:val="005C7A54"/>
    <w:rsid w:val="005C7CAD"/>
    <w:rsid w:val="005C7CB8"/>
    <w:rsid w:val="005C7CF2"/>
    <w:rsid w:val="005C7EF8"/>
    <w:rsid w:val="005D01A8"/>
    <w:rsid w:val="005D02FA"/>
    <w:rsid w:val="005D047B"/>
    <w:rsid w:val="005D0790"/>
    <w:rsid w:val="005D0D3E"/>
    <w:rsid w:val="005D111B"/>
    <w:rsid w:val="005D17BF"/>
    <w:rsid w:val="005D18B1"/>
    <w:rsid w:val="005D20FC"/>
    <w:rsid w:val="005D24A2"/>
    <w:rsid w:val="005D25D7"/>
    <w:rsid w:val="005D2A49"/>
    <w:rsid w:val="005D2C7B"/>
    <w:rsid w:val="005D2CB0"/>
    <w:rsid w:val="005D2EE8"/>
    <w:rsid w:val="005D3534"/>
    <w:rsid w:val="005D3707"/>
    <w:rsid w:val="005D382F"/>
    <w:rsid w:val="005D3AF0"/>
    <w:rsid w:val="005D3BFD"/>
    <w:rsid w:val="005D46E9"/>
    <w:rsid w:val="005D5012"/>
    <w:rsid w:val="005D551F"/>
    <w:rsid w:val="005D569B"/>
    <w:rsid w:val="005D582C"/>
    <w:rsid w:val="005D5E0B"/>
    <w:rsid w:val="005D5E46"/>
    <w:rsid w:val="005D5F02"/>
    <w:rsid w:val="005D609E"/>
    <w:rsid w:val="005D6129"/>
    <w:rsid w:val="005D64A5"/>
    <w:rsid w:val="005D6859"/>
    <w:rsid w:val="005D6929"/>
    <w:rsid w:val="005D6B30"/>
    <w:rsid w:val="005D6E1C"/>
    <w:rsid w:val="005D7458"/>
    <w:rsid w:val="005D74B7"/>
    <w:rsid w:val="005D7539"/>
    <w:rsid w:val="005D76F4"/>
    <w:rsid w:val="005D7CA8"/>
    <w:rsid w:val="005D7E04"/>
    <w:rsid w:val="005D7EB3"/>
    <w:rsid w:val="005E0082"/>
    <w:rsid w:val="005E06E1"/>
    <w:rsid w:val="005E0899"/>
    <w:rsid w:val="005E11B6"/>
    <w:rsid w:val="005E1393"/>
    <w:rsid w:val="005E1411"/>
    <w:rsid w:val="005E2836"/>
    <w:rsid w:val="005E2E84"/>
    <w:rsid w:val="005E3035"/>
    <w:rsid w:val="005E35FD"/>
    <w:rsid w:val="005E383F"/>
    <w:rsid w:val="005E3B77"/>
    <w:rsid w:val="005E414B"/>
    <w:rsid w:val="005E46FA"/>
    <w:rsid w:val="005E4717"/>
    <w:rsid w:val="005E48F7"/>
    <w:rsid w:val="005E4CCB"/>
    <w:rsid w:val="005E4E67"/>
    <w:rsid w:val="005E50AA"/>
    <w:rsid w:val="005E5563"/>
    <w:rsid w:val="005E59C5"/>
    <w:rsid w:val="005E5E74"/>
    <w:rsid w:val="005E66F1"/>
    <w:rsid w:val="005E6718"/>
    <w:rsid w:val="005E6AFB"/>
    <w:rsid w:val="005E6C10"/>
    <w:rsid w:val="005E7553"/>
    <w:rsid w:val="005E7698"/>
    <w:rsid w:val="005E7849"/>
    <w:rsid w:val="005E7888"/>
    <w:rsid w:val="005E7A8C"/>
    <w:rsid w:val="005F00CC"/>
    <w:rsid w:val="005F06FA"/>
    <w:rsid w:val="005F06FD"/>
    <w:rsid w:val="005F0AB9"/>
    <w:rsid w:val="005F0B4C"/>
    <w:rsid w:val="005F0B53"/>
    <w:rsid w:val="005F0C46"/>
    <w:rsid w:val="005F1BB2"/>
    <w:rsid w:val="005F1FE4"/>
    <w:rsid w:val="005F2528"/>
    <w:rsid w:val="005F3616"/>
    <w:rsid w:val="005F369B"/>
    <w:rsid w:val="005F3955"/>
    <w:rsid w:val="005F3F7F"/>
    <w:rsid w:val="005F40E5"/>
    <w:rsid w:val="005F419B"/>
    <w:rsid w:val="005F4427"/>
    <w:rsid w:val="005F46D9"/>
    <w:rsid w:val="005F4950"/>
    <w:rsid w:val="005F4D16"/>
    <w:rsid w:val="005F523F"/>
    <w:rsid w:val="005F5362"/>
    <w:rsid w:val="005F547B"/>
    <w:rsid w:val="005F556F"/>
    <w:rsid w:val="005F58A9"/>
    <w:rsid w:val="005F5A3C"/>
    <w:rsid w:val="005F5C3D"/>
    <w:rsid w:val="005F660A"/>
    <w:rsid w:val="005F6697"/>
    <w:rsid w:val="005F69DD"/>
    <w:rsid w:val="005F6CA5"/>
    <w:rsid w:val="005F6CC9"/>
    <w:rsid w:val="005F6EF0"/>
    <w:rsid w:val="005F6F60"/>
    <w:rsid w:val="005F6F9C"/>
    <w:rsid w:val="005F6FFC"/>
    <w:rsid w:val="005F75E7"/>
    <w:rsid w:val="005F7696"/>
    <w:rsid w:val="005F7AC5"/>
    <w:rsid w:val="005F7CC1"/>
    <w:rsid w:val="006004DE"/>
    <w:rsid w:val="00600593"/>
    <w:rsid w:val="00600AAB"/>
    <w:rsid w:val="00600B4D"/>
    <w:rsid w:val="00600B6C"/>
    <w:rsid w:val="00600FF6"/>
    <w:rsid w:val="00601072"/>
    <w:rsid w:val="00601097"/>
    <w:rsid w:val="0060144E"/>
    <w:rsid w:val="00601BE3"/>
    <w:rsid w:val="00601CD1"/>
    <w:rsid w:val="00601FCD"/>
    <w:rsid w:val="00602354"/>
    <w:rsid w:val="0060254B"/>
    <w:rsid w:val="0060268D"/>
    <w:rsid w:val="006027D5"/>
    <w:rsid w:val="0060305B"/>
    <w:rsid w:val="00603816"/>
    <w:rsid w:val="006039C5"/>
    <w:rsid w:val="006039F9"/>
    <w:rsid w:val="00603A3E"/>
    <w:rsid w:val="00603B1B"/>
    <w:rsid w:val="00603D08"/>
    <w:rsid w:val="006043D7"/>
    <w:rsid w:val="00604594"/>
    <w:rsid w:val="00604708"/>
    <w:rsid w:val="00604CFF"/>
    <w:rsid w:val="00605399"/>
    <w:rsid w:val="006054EE"/>
    <w:rsid w:val="0060591D"/>
    <w:rsid w:val="006059EC"/>
    <w:rsid w:val="00605A02"/>
    <w:rsid w:val="00605A2D"/>
    <w:rsid w:val="00605A5D"/>
    <w:rsid w:val="00605B5D"/>
    <w:rsid w:val="00606020"/>
    <w:rsid w:val="006074B1"/>
    <w:rsid w:val="00607ADE"/>
    <w:rsid w:val="00607B14"/>
    <w:rsid w:val="00607E68"/>
    <w:rsid w:val="00610224"/>
    <w:rsid w:val="006102C6"/>
    <w:rsid w:val="006103F0"/>
    <w:rsid w:val="00610B78"/>
    <w:rsid w:val="006113A9"/>
    <w:rsid w:val="00611876"/>
    <w:rsid w:val="00611C82"/>
    <w:rsid w:val="006123BB"/>
    <w:rsid w:val="006125DB"/>
    <w:rsid w:val="00612C73"/>
    <w:rsid w:val="00612D80"/>
    <w:rsid w:val="00612E96"/>
    <w:rsid w:val="0061335A"/>
    <w:rsid w:val="006133A2"/>
    <w:rsid w:val="006134CE"/>
    <w:rsid w:val="006138D8"/>
    <w:rsid w:val="00613A55"/>
    <w:rsid w:val="00614016"/>
    <w:rsid w:val="00614064"/>
    <w:rsid w:val="006141D8"/>
    <w:rsid w:val="00614375"/>
    <w:rsid w:val="006144B0"/>
    <w:rsid w:val="00614BDD"/>
    <w:rsid w:val="00614C2F"/>
    <w:rsid w:val="00614CB4"/>
    <w:rsid w:val="00614D1E"/>
    <w:rsid w:val="00614E35"/>
    <w:rsid w:val="0061513A"/>
    <w:rsid w:val="0061524B"/>
    <w:rsid w:val="0061565F"/>
    <w:rsid w:val="006159FA"/>
    <w:rsid w:val="00615BDB"/>
    <w:rsid w:val="00615CC4"/>
    <w:rsid w:val="006162D2"/>
    <w:rsid w:val="0061686A"/>
    <w:rsid w:val="00616885"/>
    <w:rsid w:val="00616F90"/>
    <w:rsid w:val="0061717B"/>
    <w:rsid w:val="0061717F"/>
    <w:rsid w:val="006175CF"/>
    <w:rsid w:val="006178DD"/>
    <w:rsid w:val="00617B93"/>
    <w:rsid w:val="00620020"/>
    <w:rsid w:val="00620049"/>
    <w:rsid w:val="006201A2"/>
    <w:rsid w:val="006201CD"/>
    <w:rsid w:val="006201F0"/>
    <w:rsid w:val="006201F5"/>
    <w:rsid w:val="00620254"/>
    <w:rsid w:val="006205EA"/>
    <w:rsid w:val="00620686"/>
    <w:rsid w:val="00620721"/>
    <w:rsid w:val="006209E8"/>
    <w:rsid w:val="00620E10"/>
    <w:rsid w:val="006215EF"/>
    <w:rsid w:val="00621B6A"/>
    <w:rsid w:val="00621C0B"/>
    <w:rsid w:val="00621C72"/>
    <w:rsid w:val="00621CAD"/>
    <w:rsid w:val="00623367"/>
    <w:rsid w:val="00623427"/>
    <w:rsid w:val="00623AEB"/>
    <w:rsid w:val="00623E4E"/>
    <w:rsid w:val="00623F95"/>
    <w:rsid w:val="00623FD4"/>
    <w:rsid w:val="00624C2C"/>
    <w:rsid w:val="00624C6E"/>
    <w:rsid w:val="00624FB3"/>
    <w:rsid w:val="00625B24"/>
    <w:rsid w:val="0062657C"/>
    <w:rsid w:val="00626C25"/>
    <w:rsid w:val="00626C90"/>
    <w:rsid w:val="00626E64"/>
    <w:rsid w:val="0062725A"/>
    <w:rsid w:val="00627338"/>
    <w:rsid w:val="00627BA3"/>
    <w:rsid w:val="00627C39"/>
    <w:rsid w:val="00627E44"/>
    <w:rsid w:val="006300D7"/>
    <w:rsid w:val="00630333"/>
    <w:rsid w:val="006303FC"/>
    <w:rsid w:val="00631007"/>
    <w:rsid w:val="00631287"/>
    <w:rsid w:val="00631826"/>
    <w:rsid w:val="00632170"/>
    <w:rsid w:val="006326BC"/>
    <w:rsid w:val="00632763"/>
    <w:rsid w:val="00632927"/>
    <w:rsid w:val="00632A0E"/>
    <w:rsid w:val="00632A4C"/>
    <w:rsid w:val="00632EEF"/>
    <w:rsid w:val="0063305B"/>
    <w:rsid w:val="00633951"/>
    <w:rsid w:val="00633965"/>
    <w:rsid w:val="00633A29"/>
    <w:rsid w:val="00633A3A"/>
    <w:rsid w:val="00633B5E"/>
    <w:rsid w:val="00633C0A"/>
    <w:rsid w:val="0063405E"/>
    <w:rsid w:val="006341AD"/>
    <w:rsid w:val="006341FE"/>
    <w:rsid w:val="006346F1"/>
    <w:rsid w:val="006347F5"/>
    <w:rsid w:val="0063505C"/>
    <w:rsid w:val="00635131"/>
    <w:rsid w:val="006351DF"/>
    <w:rsid w:val="006353D0"/>
    <w:rsid w:val="00635EDC"/>
    <w:rsid w:val="00635F56"/>
    <w:rsid w:val="00636094"/>
    <w:rsid w:val="00636130"/>
    <w:rsid w:val="0063633A"/>
    <w:rsid w:val="0063650D"/>
    <w:rsid w:val="00636A76"/>
    <w:rsid w:val="0063720A"/>
    <w:rsid w:val="00637369"/>
    <w:rsid w:val="006373C7"/>
    <w:rsid w:val="00637DDD"/>
    <w:rsid w:val="00637E00"/>
    <w:rsid w:val="006400CF"/>
    <w:rsid w:val="006401C6"/>
    <w:rsid w:val="00640207"/>
    <w:rsid w:val="00640222"/>
    <w:rsid w:val="006409F3"/>
    <w:rsid w:val="00641061"/>
    <w:rsid w:val="006411DF"/>
    <w:rsid w:val="0064148A"/>
    <w:rsid w:val="006419ED"/>
    <w:rsid w:val="006427DE"/>
    <w:rsid w:val="00642C85"/>
    <w:rsid w:val="00642D10"/>
    <w:rsid w:val="00642E65"/>
    <w:rsid w:val="00643769"/>
    <w:rsid w:val="00643891"/>
    <w:rsid w:val="00643DCD"/>
    <w:rsid w:val="00644200"/>
    <w:rsid w:val="0064428B"/>
    <w:rsid w:val="00644511"/>
    <w:rsid w:val="0064486C"/>
    <w:rsid w:val="00644912"/>
    <w:rsid w:val="00644E60"/>
    <w:rsid w:val="00645190"/>
    <w:rsid w:val="00645719"/>
    <w:rsid w:val="00645ACC"/>
    <w:rsid w:val="00645C50"/>
    <w:rsid w:val="0064655B"/>
    <w:rsid w:val="006466B5"/>
    <w:rsid w:val="006472ED"/>
    <w:rsid w:val="006477A7"/>
    <w:rsid w:val="006479BF"/>
    <w:rsid w:val="00647C88"/>
    <w:rsid w:val="00647CB3"/>
    <w:rsid w:val="00650150"/>
    <w:rsid w:val="00650854"/>
    <w:rsid w:val="00650D1E"/>
    <w:rsid w:val="00650D3F"/>
    <w:rsid w:val="00650EB8"/>
    <w:rsid w:val="00650F7C"/>
    <w:rsid w:val="00650FBE"/>
    <w:rsid w:val="00651366"/>
    <w:rsid w:val="006513D5"/>
    <w:rsid w:val="006518B1"/>
    <w:rsid w:val="00651AD3"/>
    <w:rsid w:val="00651B74"/>
    <w:rsid w:val="00651FA0"/>
    <w:rsid w:val="00652085"/>
    <w:rsid w:val="0065233D"/>
    <w:rsid w:val="00652599"/>
    <w:rsid w:val="00653217"/>
    <w:rsid w:val="00653273"/>
    <w:rsid w:val="00653FED"/>
    <w:rsid w:val="0065424F"/>
    <w:rsid w:val="006544F6"/>
    <w:rsid w:val="00654E85"/>
    <w:rsid w:val="00654EBC"/>
    <w:rsid w:val="00655070"/>
    <w:rsid w:val="00655223"/>
    <w:rsid w:val="00655780"/>
    <w:rsid w:val="0065594D"/>
    <w:rsid w:val="006561FF"/>
    <w:rsid w:val="00656D6F"/>
    <w:rsid w:val="00657005"/>
    <w:rsid w:val="006572FB"/>
    <w:rsid w:val="006578D9"/>
    <w:rsid w:val="00657F67"/>
    <w:rsid w:val="006605DC"/>
    <w:rsid w:val="0066146F"/>
    <w:rsid w:val="00661636"/>
    <w:rsid w:val="00661C4E"/>
    <w:rsid w:val="00661CC2"/>
    <w:rsid w:val="00661F68"/>
    <w:rsid w:val="00662166"/>
    <w:rsid w:val="006622B7"/>
    <w:rsid w:val="00662FA2"/>
    <w:rsid w:val="0066310A"/>
    <w:rsid w:val="006635DC"/>
    <w:rsid w:val="0066369A"/>
    <w:rsid w:val="0066388D"/>
    <w:rsid w:val="00663908"/>
    <w:rsid w:val="00663AE3"/>
    <w:rsid w:val="00663DAB"/>
    <w:rsid w:val="00663FBB"/>
    <w:rsid w:val="00664678"/>
    <w:rsid w:val="006646F4"/>
    <w:rsid w:val="00665229"/>
    <w:rsid w:val="00665316"/>
    <w:rsid w:val="006654E8"/>
    <w:rsid w:val="00665577"/>
    <w:rsid w:val="0066568F"/>
    <w:rsid w:val="00665CCE"/>
    <w:rsid w:val="00666D55"/>
    <w:rsid w:val="00666E49"/>
    <w:rsid w:val="0066704A"/>
    <w:rsid w:val="006672FC"/>
    <w:rsid w:val="00667378"/>
    <w:rsid w:val="0066745C"/>
    <w:rsid w:val="00667920"/>
    <w:rsid w:val="00667A27"/>
    <w:rsid w:val="00670204"/>
    <w:rsid w:val="00670290"/>
    <w:rsid w:val="00670429"/>
    <w:rsid w:val="006704BF"/>
    <w:rsid w:val="00670646"/>
    <w:rsid w:val="00670AD6"/>
    <w:rsid w:val="00670ECD"/>
    <w:rsid w:val="00671010"/>
    <w:rsid w:val="0067106A"/>
    <w:rsid w:val="00671213"/>
    <w:rsid w:val="00671B4F"/>
    <w:rsid w:val="006721DF"/>
    <w:rsid w:val="00672565"/>
    <w:rsid w:val="006725CC"/>
    <w:rsid w:val="0067273D"/>
    <w:rsid w:val="00672966"/>
    <w:rsid w:val="006733B2"/>
    <w:rsid w:val="006735BC"/>
    <w:rsid w:val="00673BDE"/>
    <w:rsid w:val="00673EB7"/>
    <w:rsid w:val="00673FBF"/>
    <w:rsid w:val="006740F1"/>
    <w:rsid w:val="0067439E"/>
    <w:rsid w:val="00674460"/>
    <w:rsid w:val="006754D4"/>
    <w:rsid w:val="00675652"/>
    <w:rsid w:val="0067568E"/>
    <w:rsid w:val="006758E5"/>
    <w:rsid w:val="00675ECB"/>
    <w:rsid w:val="0067649C"/>
    <w:rsid w:val="006767B8"/>
    <w:rsid w:val="00677725"/>
    <w:rsid w:val="00677D0D"/>
    <w:rsid w:val="00677F10"/>
    <w:rsid w:val="0068013A"/>
    <w:rsid w:val="00680764"/>
    <w:rsid w:val="00680A97"/>
    <w:rsid w:val="00680F30"/>
    <w:rsid w:val="00680F72"/>
    <w:rsid w:val="00680F81"/>
    <w:rsid w:val="0068102D"/>
    <w:rsid w:val="00681254"/>
    <w:rsid w:val="00681307"/>
    <w:rsid w:val="00681B8E"/>
    <w:rsid w:val="006820C0"/>
    <w:rsid w:val="0068226B"/>
    <w:rsid w:val="00682508"/>
    <w:rsid w:val="00682E47"/>
    <w:rsid w:val="00682ED3"/>
    <w:rsid w:val="00683D7F"/>
    <w:rsid w:val="00683E9E"/>
    <w:rsid w:val="00684258"/>
    <w:rsid w:val="0068437D"/>
    <w:rsid w:val="006845C9"/>
    <w:rsid w:val="006853FF"/>
    <w:rsid w:val="00685610"/>
    <w:rsid w:val="00685725"/>
    <w:rsid w:val="00685834"/>
    <w:rsid w:val="00685D3B"/>
    <w:rsid w:val="00685DB7"/>
    <w:rsid w:val="00685E34"/>
    <w:rsid w:val="0068623E"/>
    <w:rsid w:val="00686366"/>
    <w:rsid w:val="0068653A"/>
    <w:rsid w:val="00686A14"/>
    <w:rsid w:val="00686FAD"/>
    <w:rsid w:val="0068721F"/>
    <w:rsid w:val="006874AE"/>
    <w:rsid w:val="006878B2"/>
    <w:rsid w:val="00687A10"/>
    <w:rsid w:val="006906E8"/>
    <w:rsid w:val="00690D12"/>
    <w:rsid w:val="00690F0E"/>
    <w:rsid w:val="006919C5"/>
    <w:rsid w:val="00691F47"/>
    <w:rsid w:val="0069200B"/>
    <w:rsid w:val="00692799"/>
    <w:rsid w:val="006927F0"/>
    <w:rsid w:val="00692A0D"/>
    <w:rsid w:val="00692BDC"/>
    <w:rsid w:val="00692D67"/>
    <w:rsid w:val="00693077"/>
    <w:rsid w:val="00693295"/>
    <w:rsid w:val="00693529"/>
    <w:rsid w:val="006935E1"/>
    <w:rsid w:val="00693A5C"/>
    <w:rsid w:val="00693F0A"/>
    <w:rsid w:val="0069447C"/>
    <w:rsid w:val="0069463D"/>
    <w:rsid w:val="006948F1"/>
    <w:rsid w:val="006949AD"/>
    <w:rsid w:val="00694E1F"/>
    <w:rsid w:val="00696244"/>
    <w:rsid w:val="00696738"/>
    <w:rsid w:val="0069681E"/>
    <w:rsid w:val="006969D6"/>
    <w:rsid w:val="00696B6A"/>
    <w:rsid w:val="00696DD1"/>
    <w:rsid w:val="00697409"/>
    <w:rsid w:val="0069755C"/>
    <w:rsid w:val="006979DC"/>
    <w:rsid w:val="00697C2C"/>
    <w:rsid w:val="00697E0B"/>
    <w:rsid w:val="00697F71"/>
    <w:rsid w:val="006A0067"/>
    <w:rsid w:val="006A02EC"/>
    <w:rsid w:val="006A04D8"/>
    <w:rsid w:val="006A05EF"/>
    <w:rsid w:val="006A0717"/>
    <w:rsid w:val="006A0907"/>
    <w:rsid w:val="006A0942"/>
    <w:rsid w:val="006A097C"/>
    <w:rsid w:val="006A0D18"/>
    <w:rsid w:val="006A1078"/>
    <w:rsid w:val="006A1582"/>
    <w:rsid w:val="006A18DD"/>
    <w:rsid w:val="006A20BD"/>
    <w:rsid w:val="006A2312"/>
    <w:rsid w:val="006A2347"/>
    <w:rsid w:val="006A23E1"/>
    <w:rsid w:val="006A24B3"/>
    <w:rsid w:val="006A2AEE"/>
    <w:rsid w:val="006A2BF5"/>
    <w:rsid w:val="006A2D0E"/>
    <w:rsid w:val="006A2E66"/>
    <w:rsid w:val="006A3227"/>
    <w:rsid w:val="006A3297"/>
    <w:rsid w:val="006A3396"/>
    <w:rsid w:val="006A3F94"/>
    <w:rsid w:val="006A4003"/>
    <w:rsid w:val="006A4085"/>
    <w:rsid w:val="006A40D0"/>
    <w:rsid w:val="006A4113"/>
    <w:rsid w:val="006A49AA"/>
    <w:rsid w:val="006A49B5"/>
    <w:rsid w:val="006A4FF3"/>
    <w:rsid w:val="006A5965"/>
    <w:rsid w:val="006A5A45"/>
    <w:rsid w:val="006A5C57"/>
    <w:rsid w:val="006A5CA3"/>
    <w:rsid w:val="006A5D5C"/>
    <w:rsid w:val="006A5E26"/>
    <w:rsid w:val="006A6467"/>
    <w:rsid w:val="006A6B3F"/>
    <w:rsid w:val="006A6B69"/>
    <w:rsid w:val="006A74C0"/>
    <w:rsid w:val="006A7574"/>
    <w:rsid w:val="006A78D9"/>
    <w:rsid w:val="006A7AC4"/>
    <w:rsid w:val="006A7BDA"/>
    <w:rsid w:val="006B0489"/>
    <w:rsid w:val="006B05F5"/>
    <w:rsid w:val="006B0A30"/>
    <w:rsid w:val="006B0A58"/>
    <w:rsid w:val="006B0E21"/>
    <w:rsid w:val="006B1213"/>
    <w:rsid w:val="006B1289"/>
    <w:rsid w:val="006B136F"/>
    <w:rsid w:val="006B163E"/>
    <w:rsid w:val="006B166D"/>
    <w:rsid w:val="006B16CC"/>
    <w:rsid w:val="006B17FC"/>
    <w:rsid w:val="006B19B2"/>
    <w:rsid w:val="006B19B6"/>
    <w:rsid w:val="006B1A07"/>
    <w:rsid w:val="006B1DA2"/>
    <w:rsid w:val="006B1F5F"/>
    <w:rsid w:val="006B1FE8"/>
    <w:rsid w:val="006B2008"/>
    <w:rsid w:val="006B21E9"/>
    <w:rsid w:val="006B242D"/>
    <w:rsid w:val="006B2431"/>
    <w:rsid w:val="006B393F"/>
    <w:rsid w:val="006B3E55"/>
    <w:rsid w:val="006B401E"/>
    <w:rsid w:val="006B4760"/>
    <w:rsid w:val="006B5111"/>
    <w:rsid w:val="006B6346"/>
    <w:rsid w:val="006B68AC"/>
    <w:rsid w:val="006B6AD0"/>
    <w:rsid w:val="006B6B52"/>
    <w:rsid w:val="006B6BA3"/>
    <w:rsid w:val="006B6C83"/>
    <w:rsid w:val="006B6C95"/>
    <w:rsid w:val="006B725C"/>
    <w:rsid w:val="006B7864"/>
    <w:rsid w:val="006B7873"/>
    <w:rsid w:val="006C03B2"/>
    <w:rsid w:val="006C04CC"/>
    <w:rsid w:val="006C09DD"/>
    <w:rsid w:val="006C0B08"/>
    <w:rsid w:val="006C1142"/>
    <w:rsid w:val="006C120E"/>
    <w:rsid w:val="006C1A29"/>
    <w:rsid w:val="006C1B3F"/>
    <w:rsid w:val="006C1F77"/>
    <w:rsid w:val="006C22BD"/>
    <w:rsid w:val="006C2604"/>
    <w:rsid w:val="006C30C3"/>
    <w:rsid w:val="006C3309"/>
    <w:rsid w:val="006C375B"/>
    <w:rsid w:val="006C3DA2"/>
    <w:rsid w:val="006C3F91"/>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B9"/>
    <w:rsid w:val="006D03B0"/>
    <w:rsid w:val="006D073A"/>
    <w:rsid w:val="006D07F3"/>
    <w:rsid w:val="006D0846"/>
    <w:rsid w:val="006D0C09"/>
    <w:rsid w:val="006D0EBC"/>
    <w:rsid w:val="006D1863"/>
    <w:rsid w:val="006D1A23"/>
    <w:rsid w:val="006D1B83"/>
    <w:rsid w:val="006D1D0D"/>
    <w:rsid w:val="006D1DAC"/>
    <w:rsid w:val="006D1DB7"/>
    <w:rsid w:val="006D1DFA"/>
    <w:rsid w:val="006D1F1A"/>
    <w:rsid w:val="006D1F4D"/>
    <w:rsid w:val="006D2039"/>
    <w:rsid w:val="006D21FF"/>
    <w:rsid w:val="006D23C8"/>
    <w:rsid w:val="006D2637"/>
    <w:rsid w:val="006D272A"/>
    <w:rsid w:val="006D31AF"/>
    <w:rsid w:val="006D31DD"/>
    <w:rsid w:val="006D35CD"/>
    <w:rsid w:val="006D3D01"/>
    <w:rsid w:val="006D3F33"/>
    <w:rsid w:val="006D4133"/>
    <w:rsid w:val="006D419F"/>
    <w:rsid w:val="006D4373"/>
    <w:rsid w:val="006D492A"/>
    <w:rsid w:val="006D493C"/>
    <w:rsid w:val="006D511A"/>
    <w:rsid w:val="006D5457"/>
    <w:rsid w:val="006D59BF"/>
    <w:rsid w:val="006D5A62"/>
    <w:rsid w:val="006D5EC2"/>
    <w:rsid w:val="006D5FEF"/>
    <w:rsid w:val="006D6275"/>
    <w:rsid w:val="006D667A"/>
    <w:rsid w:val="006D72E1"/>
    <w:rsid w:val="006D74C9"/>
    <w:rsid w:val="006D7598"/>
    <w:rsid w:val="006D7B93"/>
    <w:rsid w:val="006D7BBD"/>
    <w:rsid w:val="006D7C30"/>
    <w:rsid w:val="006D7D69"/>
    <w:rsid w:val="006D7DAD"/>
    <w:rsid w:val="006D7EC6"/>
    <w:rsid w:val="006E0566"/>
    <w:rsid w:val="006E076B"/>
    <w:rsid w:val="006E0B16"/>
    <w:rsid w:val="006E1135"/>
    <w:rsid w:val="006E1437"/>
    <w:rsid w:val="006E1469"/>
    <w:rsid w:val="006E176F"/>
    <w:rsid w:val="006E1A01"/>
    <w:rsid w:val="006E1A68"/>
    <w:rsid w:val="006E1C34"/>
    <w:rsid w:val="006E1E45"/>
    <w:rsid w:val="006E22CC"/>
    <w:rsid w:val="006E2C0A"/>
    <w:rsid w:val="006E3D3A"/>
    <w:rsid w:val="006E4646"/>
    <w:rsid w:val="006E512D"/>
    <w:rsid w:val="006E5477"/>
    <w:rsid w:val="006E554E"/>
    <w:rsid w:val="006E5AFE"/>
    <w:rsid w:val="006E6359"/>
    <w:rsid w:val="006E696A"/>
    <w:rsid w:val="006E6C33"/>
    <w:rsid w:val="006E6F03"/>
    <w:rsid w:val="006E718D"/>
    <w:rsid w:val="006E71A8"/>
    <w:rsid w:val="006E7496"/>
    <w:rsid w:val="006E7883"/>
    <w:rsid w:val="006E7969"/>
    <w:rsid w:val="006E7E49"/>
    <w:rsid w:val="006E7F71"/>
    <w:rsid w:val="006F0209"/>
    <w:rsid w:val="006F05C2"/>
    <w:rsid w:val="006F090B"/>
    <w:rsid w:val="006F0C12"/>
    <w:rsid w:val="006F0DB2"/>
    <w:rsid w:val="006F0E07"/>
    <w:rsid w:val="006F0E38"/>
    <w:rsid w:val="006F0EB1"/>
    <w:rsid w:val="006F168D"/>
    <w:rsid w:val="006F1CD8"/>
    <w:rsid w:val="006F1D86"/>
    <w:rsid w:val="006F1DAF"/>
    <w:rsid w:val="006F1E30"/>
    <w:rsid w:val="006F1F74"/>
    <w:rsid w:val="006F2051"/>
    <w:rsid w:val="006F20A5"/>
    <w:rsid w:val="006F20A6"/>
    <w:rsid w:val="006F291E"/>
    <w:rsid w:val="006F2FFF"/>
    <w:rsid w:val="006F3052"/>
    <w:rsid w:val="006F314D"/>
    <w:rsid w:val="006F38F2"/>
    <w:rsid w:val="006F3B01"/>
    <w:rsid w:val="006F3C66"/>
    <w:rsid w:val="006F4189"/>
    <w:rsid w:val="006F468E"/>
    <w:rsid w:val="006F46A8"/>
    <w:rsid w:val="006F4F13"/>
    <w:rsid w:val="006F557B"/>
    <w:rsid w:val="006F5674"/>
    <w:rsid w:val="006F5B41"/>
    <w:rsid w:val="006F5B7A"/>
    <w:rsid w:val="006F6689"/>
    <w:rsid w:val="006F6740"/>
    <w:rsid w:val="006F6FEA"/>
    <w:rsid w:val="006F70E1"/>
    <w:rsid w:val="006F7427"/>
    <w:rsid w:val="006F746D"/>
    <w:rsid w:val="006F7A92"/>
    <w:rsid w:val="006F7E42"/>
    <w:rsid w:val="006F7F66"/>
    <w:rsid w:val="00700042"/>
    <w:rsid w:val="0070013F"/>
    <w:rsid w:val="0070023A"/>
    <w:rsid w:val="0070063F"/>
    <w:rsid w:val="00700E6E"/>
    <w:rsid w:val="0070124B"/>
    <w:rsid w:val="007017EA"/>
    <w:rsid w:val="0070181F"/>
    <w:rsid w:val="0070193E"/>
    <w:rsid w:val="00701B27"/>
    <w:rsid w:val="00701F97"/>
    <w:rsid w:val="007029C4"/>
    <w:rsid w:val="00702C09"/>
    <w:rsid w:val="00702CD3"/>
    <w:rsid w:val="00702D52"/>
    <w:rsid w:val="007032E6"/>
    <w:rsid w:val="007034CF"/>
    <w:rsid w:val="007036E5"/>
    <w:rsid w:val="00703D8A"/>
    <w:rsid w:val="00704123"/>
    <w:rsid w:val="00704641"/>
    <w:rsid w:val="007047A7"/>
    <w:rsid w:val="007050A6"/>
    <w:rsid w:val="007056ED"/>
    <w:rsid w:val="00705D28"/>
    <w:rsid w:val="00706AC2"/>
    <w:rsid w:val="00707132"/>
    <w:rsid w:val="00707376"/>
    <w:rsid w:val="0070743B"/>
    <w:rsid w:val="00707CC2"/>
    <w:rsid w:val="00707EC9"/>
    <w:rsid w:val="007101EE"/>
    <w:rsid w:val="00710994"/>
    <w:rsid w:val="007109CD"/>
    <w:rsid w:val="00710A3E"/>
    <w:rsid w:val="00710D33"/>
    <w:rsid w:val="00711003"/>
    <w:rsid w:val="0071127B"/>
    <w:rsid w:val="00711760"/>
    <w:rsid w:val="0071196B"/>
    <w:rsid w:val="00711A0F"/>
    <w:rsid w:val="00711AE4"/>
    <w:rsid w:val="00711B30"/>
    <w:rsid w:val="00711D10"/>
    <w:rsid w:val="00711D73"/>
    <w:rsid w:val="00712202"/>
    <w:rsid w:val="00712A0F"/>
    <w:rsid w:val="00712FDB"/>
    <w:rsid w:val="007131B0"/>
    <w:rsid w:val="0071371F"/>
    <w:rsid w:val="0071374D"/>
    <w:rsid w:val="00713961"/>
    <w:rsid w:val="00714065"/>
    <w:rsid w:val="00714186"/>
    <w:rsid w:val="00714312"/>
    <w:rsid w:val="007145B2"/>
    <w:rsid w:val="00714796"/>
    <w:rsid w:val="00714D6A"/>
    <w:rsid w:val="00714F3F"/>
    <w:rsid w:val="007154FD"/>
    <w:rsid w:val="007158BE"/>
    <w:rsid w:val="00715CC6"/>
    <w:rsid w:val="00715F49"/>
    <w:rsid w:val="00716324"/>
    <w:rsid w:val="007163BF"/>
    <w:rsid w:val="0071649C"/>
    <w:rsid w:val="0071657E"/>
    <w:rsid w:val="00716B63"/>
    <w:rsid w:val="00716FC0"/>
    <w:rsid w:val="00717267"/>
    <w:rsid w:val="00717890"/>
    <w:rsid w:val="007178EE"/>
    <w:rsid w:val="007178FB"/>
    <w:rsid w:val="00720759"/>
    <w:rsid w:val="00720A0C"/>
    <w:rsid w:val="00720F75"/>
    <w:rsid w:val="007214DF"/>
    <w:rsid w:val="007215A9"/>
    <w:rsid w:val="0072166C"/>
    <w:rsid w:val="007216B7"/>
    <w:rsid w:val="0072190B"/>
    <w:rsid w:val="00721C7B"/>
    <w:rsid w:val="00721CB7"/>
    <w:rsid w:val="00721DB3"/>
    <w:rsid w:val="00721E1D"/>
    <w:rsid w:val="00722260"/>
    <w:rsid w:val="007222DD"/>
    <w:rsid w:val="007229BA"/>
    <w:rsid w:val="00722B61"/>
    <w:rsid w:val="00722B72"/>
    <w:rsid w:val="00722BD3"/>
    <w:rsid w:val="00722F29"/>
    <w:rsid w:val="00723099"/>
    <w:rsid w:val="007233B6"/>
    <w:rsid w:val="0072350B"/>
    <w:rsid w:val="007238F1"/>
    <w:rsid w:val="00724426"/>
    <w:rsid w:val="00724437"/>
    <w:rsid w:val="007244BA"/>
    <w:rsid w:val="007245F9"/>
    <w:rsid w:val="0072461A"/>
    <w:rsid w:val="00724C2A"/>
    <w:rsid w:val="00725068"/>
    <w:rsid w:val="0072560E"/>
    <w:rsid w:val="00725CB6"/>
    <w:rsid w:val="00725CDC"/>
    <w:rsid w:val="00726281"/>
    <w:rsid w:val="0072650B"/>
    <w:rsid w:val="00726537"/>
    <w:rsid w:val="0072665F"/>
    <w:rsid w:val="0072693D"/>
    <w:rsid w:val="007273EC"/>
    <w:rsid w:val="007273FE"/>
    <w:rsid w:val="007279F1"/>
    <w:rsid w:val="00727BB7"/>
    <w:rsid w:val="00727E9F"/>
    <w:rsid w:val="00730F12"/>
    <w:rsid w:val="0073128B"/>
    <w:rsid w:val="0073150C"/>
    <w:rsid w:val="0073171A"/>
    <w:rsid w:val="0073223C"/>
    <w:rsid w:val="007325D3"/>
    <w:rsid w:val="00732885"/>
    <w:rsid w:val="00732F45"/>
    <w:rsid w:val="00733858"/>
    <w:rsid w:val="00733A80"/>
    <w:rsid w:val="0073487C"/>
    <w:rsid w:val="0073497A"/>
    <w:rsid w:val="00734E03"/>
    <w:rsid w:val="007351F6"/>
    <w:rsid w:val="0073532A"/>
    <w:rsid w:val="00735E35"/>
    <w:rsid w:val="0073637C"/>
    <w:rsid w:val="00736886"/>
    <w:rsid w:val="00736D7B"/>
    <w:rsid w:val="0073739A"/>
    <w:rsid w:val="007377ED"/>
    <w:rsid w:val="007379C8"/>
    <w:rsid w:val="00737BD5"/>
    <w:rsid w:val="00737C64"/>
    <w:rsid w:val="007406A2"/>
    <w:rsid w:val="007406C0"/>
    <w:rsid w:val="00740AC1"/>
    <w:rsid w:val="00740B5C"/>
    <w:rsid w:val="00740BF9"/>
    <w:rsid w:val="0074108B"/>
    <w:rsid w:val="00741434"/>
    <w:rsid w:val="007415B6"/>
    <w:rsid w:val="00741875"/>
    <w:rsid w:val="00741A56"/>
    <w:rsid w:val="00741FFF"/>
    <w:rsid w:val="007420C9"/>
    <w:rsid w:val="00742695"/>
    <w:rsid w:val="00742A51"/>
    <w:rsid w:val="00743468"/>
    <w:rsid w:val="007436B1"/>
    <w:rsid w:val="007436D5"/>
    <w:rsid w:val="00743867"/>
    <w:rsid w:val="00744055"/>
    <w:rsid w:val="0074443A"/>
    <w:rsid w:val="0074475B"/>
    <w:rsid w:val="00744E4F"/>
    <w:rsid w:val="0074544C"/>
    <w:rsid w:val="0074576E"/>
    <w:rsid w:val="007458E7"/>
    <w:rsid w:val="00745CF2"/>
    <w:rsid w:val="00745EBB"/>
    <w:rsid w:val="00746167"/>
    <w:rsid w:val="00746199"/>
    <w:rsid w:val="00746696"/>
    <w:rsid w:val="00746B2B"/>
    <w:rsid w:val="007470D7"/>
    <w:rsid w:val="00747446"/>
    <w:rsid w:val="00747B64"/>
    <w:rsid w:val="00747BD8"/>
    <w:rsid w:val="00747F05"/>
    <w:rsid w:val="0075038A"/>
    <w:rsid w:val="007503B7"/>
    <w:rsid w:val="0075076E"/>
    <w:rsid w:val="007509F9"/>
    <w:rsid w:val="007513B4"/>
    <w:rsid w:val="00751DF7"/>
    <w:rsid w:val="00751F76"/>
    <w:rsid w:val="00752497"/>
    <w:rsid w:val="007524CD"/>
    <w:rsid w:val="007524E2"/>
    <w:rsid w:val="00752FE7"/>
    <w:rsid w:val="00753D66"/>
    <w:rsid w:val="00753F01"/>
    <w:rsid w:val="00753F1F"/>
    <w:rsid w:val="0075412E"/>
    <w:rsid w:val="00754747"/>
    <w:rsid w:val="00754D64"/>
    <w:rsid w:val="00754FCC"/>
    <w:rsid w:val="00755203"/>
    <w:rsid w:val="00755420"/>
    <w:rsid w:val="00755559"/>
    <w:rsid w:val="007556AB"/>
    <w:rsid w:val="00755B06"/>
    <w:rsid w:val="00755D41"/>
    <w:rsid w:val="00755E06"/>
    <w:rsid w:val="00755F8B"/>
    <w:rsid w:val="007560DF"/>
    <w:rsid w:val="007565E2"/>
    <w:rsid w:val="00756A0C"/>
    <w:rsid w:val="00756F15"/>
    <w:rsid w:val="00756F1E"/>
    <w:rsid w:val="007572E9"/>
    <w:rsid w:val="00757A61"/>
    <w:rsid w:val="00757C04"/>
    <w:rsid w:val="00757CD9"/>
    <w:rsid w:val="00757E8E"/>
    <w:rsid w:val="00757FE8"/>
    <w:rsid w:val="007600CF"/>
    <w:rsid w:val="0076015A"/>
    <w:rsid w:val="0076031F"/>
    <w:rsid w:val="00760756"/>
    <w:rsid w:val="00760D79"/>
    <w:rsid w:val="00760F71"/>
    <w:rsid w:val="0076116A"/>
    <w:rsid w:val="007613AF"/>
    <w:rsid w:val="0076145C"/>
    <w:rsid w:val="007619FB"/>
    <w:rsid w:val="00761A37"/>
    <w:rsid w:val="0076200C"/>
    <w:rsid w:val="007624A2"/>
    <w:rsid w:val="00762531"/>
    <w:rsid w:val="007628F2"/>
    <w:rsid w:val="0076290F"/>
    <w:rsid w:val="00762924"/>
    <w:rsid w:val="0076295C"/>
    <w:rsid w:val="00762A95"/>
    <w:rsid w:val="00762FA7"/>
    <w:rsid w:val="00763055"/>
    <w:rsid w:val="00763209"/>
    <w:rsid w:val="00763432"/>
    <w:rsid w:val="00763448"/>
    <w:rsid w:val="00763D64"/>
    <w:rsid w:val="00763EB7"/>
    <w:rsid w:val="00764043"/>
    <w:rsid w:val="00764515"/>
    <w:rsid w:val="00764B51"/>
    <w:rsid w:val="00764EB8"/>
    <w:rsid w:val="00765098"/>
    <w:rsid w:val="007650A8"/>
    <w:rsid w:val="0076539C"/>
    <w:rsid w:val="00765832"/>
    <w:rsid w:val="00765AE3"/>
    <w:rsid w:val="00765FDC"/>
    <w:rsid w:val="00766115"/>
    <w:rsid w:val="007663A3"/>
    <w:rsid w:val="00766559"/>
    <w:rsid w:val="007669EF"/>
    <w:rsid w:val="00766B0E"/>
    <w:rsid w:val="00766BFB"/>
    <w:rsid w:val="00766ED2"/>
    <w:rsid w:val="0076731C"/>
    <w:rsid w:val="007673EE"/>
    <w:rsid w:val="0076747C"/>
    <w:rsid w:val="007674C6"/>
    <w:rsid w:val="00767703"/>
    <w:rsid w:val="007678B6"/>
    <w:rsid w:val="007700C8"/>
    <w:rsid w:val="007708D5"/>
    <w:rsid w:val="00770AF0"/>
    <w:rsid w:val="00770CEE"/>
    <w:rsid w:val="00771D1C"/>
    <w:rsid w:val="00772015"/>
    <w:rsid w:val="007721AD"/>
    <w:rsid w:val="00772232"/>
    <w:rsid w:val="007728F4"/>
    <w:rsid w:val="00772D15"/>
    <w:rsid w:val="00772DC3"/>
    <w:rsid w:val="007733C4"/>
    <w:rsid w:val="00773EC7"/>
    <w:rsid w:val="007743A1"/>
    <w:rsid w:val="0077445F"/>
    <w:rsid w:val="007744EF"/>
    <w:rsid w:val="00775BAA"/>
    <w:rsid w:val="00775EFD"/>
    <w:rsid w:val="00775F11"/>
    <w:rsid w:val="00776351"/>
    <w:rsid w:val="00776679"/>
    <w:rsid w:val="007768F2"/>
    <w:rsid w:val="00776C10"/>
    <w:rsid w:val="00776E9E"/>
    <w:rsid w:val="00776F98"/>
    <w:rsid w:val="00777053"/>
    <w:rsid w:val="00777082"/>
    <w:rsid w:val="007775DE"/>
    <w:rsid w:val="00777907"/>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443"/>
    <w:rsid w:val="007827B3"/>
    <w:rsid w:val="00782D8A"/>
    <w:rsid w:val="00782FBA"/>
    <w:rsid w:val="00783097"/>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388"/>
    <w:rsid w:val="007875E7"/>
    <w:rsid w:val="00787736"/>
    <w:rsid w:val="00787A55"/>
    <w:rsid w:val="00787FF1"/>
    <w:rsid w:val="00790F46"/>
    <w:rsid w:val="00791190"/>
    <w:rsid w:val="00791342"/>
    <w:rsid w:val="007916D2"/>
    <w:rsid w:val="00791866"/>
    <w:rsid w:val="00791ADE"/>
    <w:rsid w:val="00791BE9"/>
    <w:rsid w:val="00791BEA"/>
    <w:rsid w:val="007926B7"/>
    <w:rsid w:val="00792AD3"/>
    <w:rsid w:val="00792ECC"/>
    <w:rsid w:val="00793774"/>
    <w:rsid w:val="00793901"/>
    <w:rsid w:val="007939C7"/>
    <w:rsid w:val="00793F70"/>
    <w:rsid w:val="00794196"/>
    <w:rsid w:val="007947FB"/>
    <w:rsid w:val="007949B5"/>
    <w:rsid w:val="00794DFE"/>
    <w:rsid w:val="00794F94"/>
    <w:rsid w:val="007954AC"/>
    <w:rsid w:val="0079576A"/>
    <w:rsid w:val="00795804"/>
    <w:rsid w:val="00795809"/>
    <w:rsid w:val="00795BA6"/>
    <w:rsid w:val="0079601B"/>
    <w:rsid w:val="007962E1"/>
    <w:rsid w:val="00796B15"/>
    <w:rsid w:val="007973B3"/>
    <w:rsid w:val="00797433"/>
    <w:rsid w:val="00797CD7"/>
    <w:rsid w:val="00797DAA"/>
    <w:rsid w:val="00797FCF"/>
    <w:rsid w:val="007A02F9"/>
    <w:rsid w:val="007A0616"/>
    <w:rsid w:val="007A0A4F"/>
    <w:rsid w:val="007A0BDA"/>
    <w:rsid w:val="007A0CDD"/>
    <w:rsid w:val="007A0D0D"/>
    <w:rsid w:val="007A0DAC"/>
    <w:rsid w:val="007A0EBA"/>
    <w:rsid w:val="007A1189"/>
    <w:rsid w:val="007A15BA"/>
    <w:rsid w:val="007A16E9"/>
    <w:rsid w:val="007A1B63"/>
    <w:rsid w:val="007A22D6"/>
    <w:rsid w:val="007A2BFF"/>
    <w:rsid w:val="007A2D56"/>
    <w:rsid w:val="007A32E9"/>
    <w:rsid w:val="007A3395"/>
    <w:rsid w:val="007A33B4"/>
    <w:rsid w:val="007A3505"/>
    <w:rsid w:val="007A3BF2"/>
    <w:rsid w:val="007A4338"/>
    <w:rsid w:val="007A4AF1"/>
    <w:rsid w:val="007A502A"/>
    <w:rsid w:val="007A5288"/>
    <w:rsid w:val="007A56FF"/>
    <w:rsid w:val="007A5C80"/>
    <w:rsid w:val="007A5F87"/>
    <w:rsid w:val="007A6053"/>
    <w:rsid w:val="007A618D"/>
    <w:rsid w:val="007A6256"/>
    <w:rsid w:val="007A6333"/>
    <w:rsid w:val="007A6477"/>
    <w:rsid w:val="007A650C"/>
    <w:rsid w:val="007A678B"/>
    <w:rsid w:val="007A6909"/>
    <w:rsid w:val="007A6A76"/>
    <w:rsid w:val="007A6D83"/>
    <w:rsid w:val="007A7228"/>
    <w:rsid w:val="007A7490"/>
    <w:rsid w:val="007A75A3"/>
    <w:rsid w:val="007A7AD5"/>
    <w:rsid w:val="007A7B8B"/>
    <w:rsid w:val="007A7DB8"/>
    <w:rsid w:val="007A7E07"/>
    <w:rsid w:val="007B0176"/>
    <w:rsid w:val="007B0253"/>
    <w:rsid w:val="007B04BA"/>
    <w:rsid w:val="007B073B"/>
    <w:rsid w:val="007B1061"/>
    <w:rsid w:val="007B1F9A"/>
    <w:rsid w:val="007B2029"/>
    <w:rsid w:val="007B2074"/>
    <w:rsid w:val="007B2531"/>
    <w:rsid w:val="007B2638"/>
    <w:rsid w:val="007B2BB1"/>
    <w:rsid w:val="007B2FFB"/>
    <w:rsid w:val="007B3476"/>
    <w:rsid w:val="007B3C6E"/>
    <w:rsid w:val="007B448A"/>
    <w:rsid w:val="007B449B"/>
    <w:rsid w:val="007B44DC"/>
    <w:rsid w:val="007B4543"/>
    <w:rsid w:val="007B4937"/>
    <w:rsid w:val="007B4D3D"/>
    <w:rsid w:val="007B550D"/>
    <w:rsid w:val="007B5A66"/>
    <w:rsid w:val="007B630D"/>
    <w:rsid w:val="007B77FB"/>
    <w:rsid w:val="007B7C15"/>
    <w:rsid w:val="007B7D58"/>
    <w:rsid w:val="007B7E59"/>
    <w:rsid w:val="007C0880"/>
    <w:rsid w:val="007C0967"/>
    <w:rsid w:val="007C0AE5"/>
    <w:rsid w:val="007C0AE9"/>
    <w:rsid w:val="007C0BD2"/>
    <w:rsid w:val="007C0F3A"/>
    <w:rsid w:val="007C0FA1"/>
    <w:rsid w:val="007C1065"/>
    <w:rsid w:val="007C107C"/>
    <w:rsid w:val="007C1328"/>
    <w:rsid w:val="007C140E"/>
    <w:rsid w:val="007C14BD"/>
    <w:rsid w:val="007C1537"/>
    <w:rsid w:val="007C198E"/>
    <w:rsid w:val="007C1B94"/>
    <w:rsid w:val="007C1C1B"/>
    <w:rsid w:val="007C1DFC"/>
    <w:rsid w:val="007C21CC"/>
    <w:rsid w:val="007C26FF"/>
    <w:rsid w:val="007C2A39"/>
    <w:rsid w:val="007C2AAF"/>
    <w:rsid w:val="007C2C1E"/>
    <w:rsid w:val="007C301B"/>
    <w:rsid w:val="007C3045"/>
    <w:rsid w:val="007C32C4"/>
    <w:rsid w:val="007C33A0"/>
    <w:rsid w:val="007C3C91"/>
    <w:rsid w:val="007C3D88"/>
    <w:rsid w:val="007C3EE5"/>
    <w:rsid w:val="007C3F14"/>
    <w:rsid w:val="007C4137"/>
    <w:rsid w:val="007C450E"/>
    <w:rsid w:val="007C508D"/>
    <w:rsid w:val="007C515A"/>
    <w:rsid w:val="007C52ED"/>
    <w:rsid w:val="007C52F0"/>
    <w:rsid w:val="007C5349"/>
    <w:rsid w:val="007C56CE"/>
    <w:rsid w:val="007C586D"/>
    <w:rsid w:val="007C5CE6"/>
    <w:rsid w:val="007C5D05"/>
    <w:rsid w:val="007C5DB6"/>
    <w:rsid w:val="007C64BC"/>
    <w:rsid w:val="007C6939"/>
    <w:rsid w:val="007C6941"/>
    <w:rsid w:val="007C6D8A"/>
    <w:rsid w:val="007C6E75"/>
    <w:rsid w:val="007C6FFC"/>
    <w:rsid w:val="007C7578"/>
    <w:rsid w:val="007C7626"/>
    <w:rsid w:val="007C779D"/>
    <w:rsid w:val="007C7974"/>
    <w:rsid w:val="007C7A67"/>
    <w:rsid w:val="007C7BC8"/>
    <w:rsid w:val="007C7C4E"/>
    <w:rsid w:val="007C7EF3"/>
    <w:rsid w:val="007D020B"/>
    <w:rsid w:val="007D02A6"/>
    <w:rsid w:val="007D0645"/>
    <w:rsid w:val="007D0901"/>
    <w:rsid w:val="007D098C"/>
    <w:rsid w:val="007D0AD1"/>
    <w:rsid w:val="007D11B6"/>
    <w:rsid w:val="007D149C"/>
    <w:rsid w:val="007D163B"/>
    <w:rsid w:val="007D1B7C"/>
    <w:rsid w:val="007D1DBF"/>
    <w:rsid w:val="007D2002"/>
    <w:rsid w:val="007D214A"/>
    <w:rsid w:val="007D258F"/>
    <w:rsid w:val="007D2EE7"/>
    <w:rsid w:val="007D30D6"/>
    <w:rsid w:val="007D357E"/>
    <w:rsid w:val="007D3889"/>
    <w:rsid w:val="007D39D7"/>
    <w:rsid w:val="007D478D"/>
    <w:rsid w:val="007D4834"/>
    <w:rsid w:val="007D4838"/>
    <w:rsid w:val="007D487A"/>
    <w:rsid w:val="007D4956"/>
    <w:rsid w:val="007D4FF2"/>
    <w:rsid w:val="007D5033"/>
    <w:rsid w:val="007D512C"/>
    <w:rsid w:val="007D526F"/>
    <w:rsid w:val="007D52D8"/>
    <w:rsid w:val="007D5CFA"/>
    <w:rsid w:val="007D5E36"/>
    <w:rsid w:val="007D6310"/>
    <w:rsid w:val="007D673F"/>
    <w:rsid w:val="007D68F4"/>
    <w:rsid w:val="007D6906"/>
    <w:rsid w:val="007D6CE5"/>
    <w:rsid w:val="007D6E8A"/>
    <w:rsid w:val="007D6EF0"/>
    <w:rsid w:val="007D7042"/>
    <w:rsid w:val="007D7059"/>
    <w:rsid w:val="007D7522"/>
    <w:rsid w:val="007D7698"/>
    <w:rsid w:val="007D7BD1"/>
    <w:rsid w:val="007D7EC7"/>
    <w:rsid w:val="007E0162"/>
    <w:rsid w:val="007E05CC"/>
    <w:rsid w:val="007E08F5"/>
    <w:rsid w:val="007E0986"/>
    <w:rsid w:val="007E0C8C"/>
    <w:rsid w:val="007E0F5A"/>
    <w:rsid w:val="007E0F85"/>
    <w:rsid w:val="007E1479"/>
    <w:rsid w:val="007E1A55"/>
    <w:rsid w:val="007E1CB1"/>
    <w:rsid w:val="007E1EBF"/>
    <w:rsid w:val="007E1FA7"/>
    <w:rsid w:val="007E201B"/>
    <w:rsid w:val="007E2146"/>
    <w:rsid w:val="007E2B64"/>
    <w:rsid w:val="007E2B9D"/>
    <w:rsid w:val="007E3182"/>
    <w:rsid w:val="007E36F8"/>
    <w:rsid w:val="007E42F2"/>
    <w:rsid w:val="007E46EB"/>
    <w:rsid w:val="007E4753"/>
    <w:rsid w:val="007E48CD"/>
    <w:rsid w:val="007E48E4"/>
    <w:rsid w:val="007E531F"/>
    <w:rsid w:val="007E5634"/>
    <w:rsid w:val="007E5D16"/>
    <w:rsid w:val="007E5DE8"/>
    <w:rsid w:val="007E5FFD"/>
    <w:rsid w:val="007E6239"/>
    <w:rsid w:val="007E66F7"/>
    <w:rsid w:val="007E6735"/>
    <w:rsid w:val="007E67F4"/>
    <w:rsid w:val="007E732E"/>
    <w:rsid w:val="007E741E"/>
    <w:rsid w:val="007E7B2B"/>
    <w:rsid w:val="007E7C50"/>
    <w:rsid w:val="007E7E6F"/>
    <w:rsid w:val="007F05E0"/>
    <w:rsid w:val="007F0B77"/>
    <w:rsid w:val="007F0B82"/>
    <w:rsid w:val="007F0CDB"/>
    <w:rsid w:val="007F0DD3"/>
    <w:rsid w:val="007F0FAF"/>
    <w:rsid w:val="007F1083"/>
    <w:rsid w:val="007F18C0"/>
    <w:rsid w:val="007F2477"/>
    <w:rsid w:val="007F2D0B"/>
    <w:rsid w:val="007F2DBB"/>
    <w:rsid w:val="007F2ED4"/>
    <w:rsid w:val="007F3443"/>
    <w:rsid w:val="007F3960"/>
    <w:rsid w:val="007F3FB0"/>
    <w:rsid w:val="007F43A9"/>
    <w:rsid w:val="007F54CD"/>
    <w:rsid w:val="007F5605"/>
    <w:rsid w:val="007F5608"/>
    <w:rsid w:val="007F5874"/>
    <w:rsid w:val="007F5C14"/>
    <w:rsid w:val="007F5C79"/>
    <w:rsid w:val="007F5D4A"/>
    <w:rsid w:val="007F5DB6"/>
    <w:rsid w:val="007F6562"/>
    <w:rsid w:val="007F65F2"/>
    <w:rsid w:val="007F6772"/>
    <w:rsid w:val="007F6AD2"/>
    <w:rsid w:val="007F6CBA"/>
    <w:rsid w:val="007F70D6"/>
    <w:rsid w:val="007F7237"/>
    <w:rsid w:val="007F75F2"/>
    <w:rsid w:val="007F7733"/>
    <w:rsid w:val="007F7864"/>
    <w:rsid w:val="007F795B"/>
    <w:rsid w:val="00800104"/>
    <w:rsid w:val="00800184"/>
    <w:rsid w:val="00800312"/>
    <w:rsid w:val="00800994"/>
    <w:rsid w:val="00800D5F"/>
    <w:rsid w:val="008013B8"/>
    <w:rsid w:val="008016C8"/>
    <w:rsid w:val="0080179D"/>
    <w:rsid w:val="00801838"/>
    <w:rsid w:val="008018DC"/>
    <w:rsid w:val="00801DF5"/>
    <w:rsid w:val="00802410"/>
    <w:rsid w:val="00802491"/>
    <w:rsid w:val="0080270F"/>
    <w:rsid w:val="00802FDA"/>
    <w:rsid w:val="00803160"/>
    <w:rsid w:val="008036F8"/>
    <w:rsid w:val="0080397E"/>
    <w:rsid w:val="008039CC"/>
    <w:rsid w:val="00803E2E"/>
    <w:rsid w:val="00803FD6"/>
    <w:rsid w:val="008040FF"/>
    <w:rsid w:val="00804119"/>
    <w:rsid w:val="008041E1"/>
    <w:rsid w:val="008047DA"/>
    <w:rsid w:val="00804867"/>
    <w:rsid w:val="00804B2F"/>
    <w:rsid w:val="00804C2A"/>
    <w:rsid w:val="00804D80"/>
    <w:rsid w:val="008050E9"/>
    <w:rsid w:val="008053AD"/>
    <w:rsid w:val="0080540F"/>
    <w:rsid w:val="00805915"/>
    <w:rsid w:val="00805C1F"/>
    <w:rsid w:val="00805D11"/>
    <w:rsid w:val="0080656E"/>
    <w:rsid w:val="00806979"/>
    <w:rsid w:val="0080699F"/>
    <w:rsid w:val="00806B40"/>
    <w:rsid w:val="00806D29"/>
    <w:rsid w:val="00806F5E"/>
    <w:rsid w:val="00807001"/>
    <w:rsid w:val="00807365"/>
    <w:rsid w:val="008074D4"/>
    <w:rsid w:val="0080770D"/>
    <w:rsid w:val="00807D28"/>
    <w:rsid w:val="00807D5E"/>
    <w:rsid w:val="00807E1B"/>
    <w:rsid w:val="008100D3"/>
    <w:rsid w:val="0081012C"/>
    <w:rsid w:val="00810DE9"/>
    <w:rsid w:val="00810EAE"/>
    <w:rsid w:val="00811036"/>
    <w:rsid w:val="0081113D"/>
    <w:rsid w:val="00812027"/>
    <w:rsid w:val="008123D5"/>
    <w:rsid w:val="008124FE"/>
    <w:rsid w:val="008127B0"/>
    <w:rsid w:val="00812FE3"/>
    <w:rsid w:val="00813672"/>
    <w:rsid w:val="008137C5"/>
    <w:rsid w:val="00813CE0"/>
    <w:rsid w:val="00813D2B"/>
    <w:rsid w:val="00814072"/>
    <w:rsid w:val="008142CD"/>
    <w:rsid w:val="0081433F"/>
    <w:rsid w:val="00814439"/>
    <w:rsid w:val="00814500"/>
    <w:rsid w:val="00814B38"/>
    <w:rsid w:val="00814B65"/>
    <w:rsid w:val="00814BD6"/>
    <w:rsid w:val="00814D2B"/>
    <w:rsid w:val="0081529F"/>
    <w:rsid w:val="008153F0"/>
    <w:rsid w:val="008154B6"/>
    <w:rsid w:val="008155E8"/>
    <w:rsid w:val="00815706"/>
    <w:rsid w:val="008157DD"/>
    <w:rsid w:val="00815D64"/>
    <w:rsid w:val="00816292"/>
    <w:rsid w:val="008162B4"/>
    <w:rsid w:val="00816A54"/>
    <w:rsid w:val="00816D94"/>
    <w:rsid w:val="00816D9C"/>
    <w:rsid w:val="00817151"/>
    <w:rsid w:val="00817822"/>
    <w:rsid w:val="0081787C"/>
    <w:rsid w:val="00817B8F"/>
    <w:rsid w:val="00817C96"/>
    <w:rsid w:val="00817CB0"/>
    <w:rsid w:val="00817D2A"/>
    <w:rsid w:val="00817F27"/>
    <w:rsid w:val="0082029D"/>
    <w:rsid w:val="00820526"/>
    <w:rsid w:val="00820A96"/>
    <w:rsid w:val="00820C15"/>
    <w:rsid w:val="008216E2"/>
    <w:rsid w:val="0082172C"/>
    <w:rsid w:val="008219C7"/>
    <w:rsid w:val="00821A22"/>
    <w:rsid w:val="00821DC0"/>
    <w:rsid w:val="00822131"/>
    <w:rsid w:val="00822544"/>
    <w:rsid w:val="008226FF"/>
    <w:rsid w:val="00823335"/>
    <w:rsid w:val="008235E4"/>
    <w:rsid w:val="008237B2"/>
    <w:rsid w:val="00823B2A"/>
    <w:rsid w:val="00823F61"/>
    <w:rsid w:val="0082449E"/>
    <w:rsid w:val="008247A4"/>
    <w:rsid w:val="008249FF"/>
    <w:rsid w:val="008251EC"/>
    <w:rsid w:val="00825511"/>
    <w:rsid w:val="00825693"/>
    <w:rsid w:val="00825CFC"/>
    <w:rsid w:val="00825EEF"/>
    <w:rsid w:val="0082618F"/>
    <w:rsid w:val="008261C7"/>
    <w:rsid w:val="00826204"/>
    <w:rsid w:val="008263E0"/>
    <w:rsid w:val="00826D90"/>
    <w:rsid w:val="00827015"/>
    <w:rsid w:val="00827109"/>
    <w:rsid w:val="008272E9"/>
    <w:rsid w:val="00827A41"/>
    <w:rsid w:val="00827AF3"/>
    <w:rsid w:val="00827BD2"/>
    <w:rsid w:val="0083023D"/>
    <w:rsid w:val="0083179C"/>
    <w:rsid w:val="00831A83"/>
    <w:rsid w:val="00831F85"/>
    <w:rsid w:val="00832142"/>
    <w:rsid w:val="00832C18"/>
    <w:rsid w:val="00832CAF"/>
    <w:rsid w:val="00832F42"/>
    <w:rsid w:val="0083311A"/>
    <w:rsid w:val="0083417A"/>
    <w:rsid w:val="00834512"/>
    <w:rsid w:val="008349E7"/>
    <w:rsid w:val="0083502E"/>
    <w:rsid w:val="008350E9"/>
    <w:rsid w:val="00835A07"/>
    <w:rsid w:val="00835B82"/>
    <w:rsid w:val="00835C9F"/>
    <w:rsid w:val="00835F1B"/>
    <w:rsid w:val="00836133"/>
    <w:rsid w:val="0083657B"/>
    <w:rsid w:val="00836B5B"/>
    <w:rsid w:val="00837452"/>
    <w:rsid w:val="0083768C"/>
    <w:rsid w:val="00837E87"/>
    <w:rsid w:val="008401C3"/>
    <w:rsid w:val="008404D7"/>
    <w:rsid w:val="00840634"/>
    <w:rsid w:val="00840A68"/>
    <w:rsid w:val="00840A83"/>
    <w:rsid w:val="00840D46"/>
    <w:rsid w:val="00841573"/>
    <w:rsid w:val="0084167D"/>
    <w:rsid w:val="008419A1"/>
    <w:rsid w:val="00841EE6"/>
    <w:rsid w:val="00841FA0"/>
    <w:rsid w:val="00841FB4"/>
    <w:rsid w:val="00842061"/>
    <w:rsid w:val="00842596"/>
    <w:rsid w:val="0084296C"/>
    <w:rsid w:val="00842B49"/>
    <w:rsid w:val="00842DB7"/>
    <w:rsid w:val="00842DB9"/>
    <w:rsid w:val="0084387F"/>
    <w:rsid w:val="00843AFD"/>
    <w:rsid w:val="00843B2C"/>
    <w:rsid w:val="008444F8"/>
    <w:rsid w:val="008445AD"/>
    <w:rsid w:val="008445D2"/>
    <w:rsid w:val="00844750"/>
    <w:rsid w:val="00844864"/>
    <w:rsid w:val="008451AB"/>
    <w:rsid w:val="0084566B"/>
    <w:rsid w:val="00845695"/>
    <w:rsid w:val="00845A92"/>
    <w:rsid w:val="00845F51"/>
    <w:rsid w:val="00846106"/>
    <w:rsid w:val="00846273"/>
    <w:rsid w:val="00846467"/>
    <w:rsid w:val="00846661"/>
    <w:rsid w:val="008467AD"/>
    <w:rsid w:val="00846AC4"/>
    <w:rsid w:val="00846C77"/>
    <w:rsid w:val="00846E99"/>
    <w:rsid w:val="00847436"/>
    <w:rsid w:val="00847964"/>
    <w:rsid w:val="00847991"/>
    <w:rsid w:val="00847C4E"/>
    <w:rsid w:val="00847F69"/>
    <w:rsid w:val="008504B4"/>
    <w:rsid w:val="00850AE8"/>
    <w:rsid w:val="00850B13"/>
    <w:rsid w:val="0085124A"/>
    <w:rsid w:val="00851B22"/>
    <w:rsid w:val="00852338"/>
    <w:rsid w:val="00852AA6"/>
    <w:rsid w:val="00852C51"/>
    <w:rsid w:val="00853222"/>
    <w:rsid w:val="00853794"/>
    <w:rsid w:val="00853C45"/>
    <w:rsid w:val="00854090"/>
    <w:rsid w:val="008540C8"/>
    <w:rsid w:val="00854983"/>
    <w:rsid w:val="00854A91"/>
    <w:rsid w:val="00854AD5"/>
    <w:rsid w:val="00854E0E"/>
    <w:rsid w:val="00856301"/>
    <w:rsid w:val="008569DF"/>
    <w:rsid w:val="00856D2B"/>
    <w:rsid w:val="00856E4A"/>
    <w:rsid w:val="0085722A"/>
    <w:rsid w:val="00857686"/>
    <w:rsid w:val="00857C34"/>
    <w:rsid w:val="008600FD"/>
    <w:rsid w:val="0086037F"/>
    <w:rsid w:val="008604E6"/>
    <w:rsid w:val="0086067F"/>
    <w:rsid w:val="00860840"/>
    <w:rsid w:val="00860BAC"/>
    <w:rsid w:val="008611A3"/>
    <w:rsid w:val="008614F7"/>
    <w:rsid w:val="00861750"/>
    <w:rsid w:val="00861B41"/>
    <w:rsid w:val="00861D65"/>
    <w:rsid w:val="00861DA1"/>
    <w:rsid w:val="008620C2"/>
    <w:rsid w:val="00862173"/>
    <w:rsid w:val="00862202"/>
    <w:rsid w:val="00862290"/>
    <w:rsid w:val="00862558"/>
    <w:rsid w:val="0086260E"/>
    <w:rsid w:val="008626B0"/>
    <w:rsid w:val="00862988"/>
    <w:rsid w:val="008629C5"/>
    <w:rsid w:val="00862A4E"/>
    <w:rsid w:val="00862BA2"/>
    <w:rsid w:val="00863096"/>
    <w:rsid w:val="00863479"/>
    <w:rsid w:val="00863AA0"/>
    <w:rsid w:val="00864A86"/>
    <w:rsid w:val="00864A9F"/>
    <w:rsid w:val="00864C02"/>
    <w:rsid w:val="00864CB0"/>
    <w:rsid w:val="008650AB"/>
    <w:rsid w:val="0086554B"/>
    <w:rsid w:val="00865696"/>
    <w:rsid w:val="00865810"/>
    <w:rsid w:val="008659F2"/>
    <w:rsid w:val="00865D02"/>
    <w:rsid w:val="00865D4C"/>
    <w:rsid w:val="00865DE1"/>
    <w:rsid w:val="00866527"/>
    <w:rsid w:val="00866BFD"/>
    <w:rsid w:val="00866FEA"/>
    <w:rsid w:val="00867255"/>
    <w:rsid w:val="008678F0"/>
    <w:rsid w:val="00867E39"/>
    <w:rsid w:val="00867FA8"/>
    <w:rsid w:val="00870018"/>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6A8"/>
    <w:rsid w:val="00874A6D"/>
    <w:rsid w:val="00874E33"/>
    <w:rsid w:val="00874FAC"/>
    <w:rsid w:val="0087504C"/>
    <w:rsid w:val="00875755"/>
    <w:rsid w:val="00875905"/>
    <w:rsid w:val="00875BC6"/>
    <w:rsid w:val="00875F79"/>
    <w:rsid w:val="00875FBD"/>
    <w:rsid w:val="00876AC7"/>
    <w:rsid w:val="0087763F"/>
    <w:rsid w:val="00877C45"/>
    <w:rsid w:val="00877C57"/>
    <w:rsid w:val="00877FA3"/>
    <w:rsid w:val="008804C9"/>
    <w:rsid w:val="008804DA"/>
    <w:rsid w:val="00880D84"/>
    <w:rsid w:val="00880E95"/>
    <w:rsid w:val="008810DF"/>
    <w:rsid w:val="008810FA"/>
    <w:rsid w:val="00881842"/>
    <w:rsid w:val="008819A5"/>
    <w:rsid w:val="00881F28"/>
    <w:rsid w:val="00882083"/>
    <w:rsid w:val="0088234E"/>
    <w:rsid w:val="008829DC"/>
    <w:rsid w:val="00882BB1"/>
    <w:rsid w:val="00883004"/>
    <w:rsid w:val="00883179"/>
    <w:rsid w:val="00883ED6"/>
    <w:rsid w:val="00883FB3"/>
    <w:rsid w:val="00883FB8"/>
    <w:rsid w:val="00884255"/>
    <w:rsid w:val="0088425B"/>
    <w:rsid w:val="00884AD8"/>
    <w:rsid w:val="00884B42"/>
    <w:rsid w:val="00884B78"/>
    <w:rsid w:val="00884CDF"/>
    <w:rsid w:val="0088579F"/>
    <w:rsid w:val="00885CF4"/>
    <w:rsid w:val="00885D5D"/>
    <w:rsid w:val="00885EC9"/>
    <w:rsid w:val="00885F46"/>
    <w:rsid w:val="00885F7A"/>
    <w:rsid w:val="00886223"/>
    <w:rsid w:val="0088651F"/>
    <w:rsid w:val="00886ADB"/>
    <w:rsid w:val="008876DF"/>
    <w:rsid w:val="00887771"/>
    <w:rsid w:val="00887794"/>
    <w:rsid w:val="00887FEF"/>
    <w:rsid w:val="0089015D"/>
    <w:rsid w:val="00890450"/>
    <w:rsid w:val="008907B2"/>
    <w:rsid w:val="00890BCD"/>
    <w:rsid w:val="00890E0D"/>
    <w:rsid w:val="00890F04"/>
    <w:rsid w:val="00890FBE"/>
    <w:rsid w:val="00891222"/>
    <w:rsid w:val="00891799"/>
    <w:rsid w:val="008918A5"/>
    <w:rsid w:val="0089193F"/>
    <w:rsid w:val="00891F63"/>
    <w:rsid w:val="00892253"/>
    <w:rsid w:val="008922DF"/>
    <w:rsid w:val="00893024"/>
    <w:rsid w:val="008932E6"/>
    <w:rsid w:val="008935EA"/>
    <w:rsid w:val="00893B3B"/>
    <w:rsid w:val="00893BA4"/>
    <w:rsid w:val="00893DB3"/>
    <w:rsid w:val="00894460"/>
    <w:rsid w:val="008948A0"/>
    <w:rsid w:val="00894A2E"/>
    <w:rsid w:val="00894ADC"/>
    <w:rsid w:val="00895243"/>
    <w:rsid w:val="0089596F"/>
    <w:rsid w:val="00895A0C"/>
    <w:rsid w:val="008961A5"/>
    <w:rsid w:val="008964E2"/>
    <w:rsid w:val="00896983"/>
    <w:rsid w:val="0089699C"/>
    <w:rsid w:val="00896D10"/>
    <w:rsid w:val="00896DF5"/>
    <w:rsid w:val="00896FD8"/>
    <w:rsid w:val="00897082"/>
    <w:rsid w:val="008970F6"/>
    <w:rsid w:val="008972CB"/>
    <w:rsid w:val="008975C4"/>
    <w:rsid w:val="00897E2D"/>
    <w:rsid w:val="00897FA7"/>
    <w:rsid w:val="008A0173"/>
    <w:rsid w:val="008A0339"/>
    <w:rsid w:val="008A03A0"/>
    <w:rsid w:val="008A0473"/>
    <w:rsid w:val="008A04C7"/>
    <w:rsid w:val="008A12FF"/>
    <w:rsid w:val="008A1C65"/>
    <w:rsid w:val="008A1EA1"/>
    <w:rsid w:val="008A1FBC"/>
    <w:rsid w:val="008A2039"/>
    <w:rsid w:val="008A236B"/>
    <w:rsid w:val="008A24BD"/>
    <w:rsid w:val="008A27D4"/>
    <w:rsid w:val="008A294D"/>
    <w:rsid w:val="008A2AAE"/>
    <w:rsid w:val="008A2EEF"/>
    <w:rsid w:val="008A2F26"/>
    <w:rsid w:val="008A33B0"/>
    <w:rsid w:val="008A36ED"/>
    <w:rsid w:val="008A3898"/>
    <w:rsid w:val="008A3FC5"/>
    <w:rsid w:val="008A42D8"/>
    <w:rsid w:val="008A457F"/>
    <w:rsid w:val="008A4DAC"/>
    <w:rsid w:val="008A4E04"/>
    <w:rsid w:val="008A53C3"/>
    <w:rsid w:val="008A5932"/>
    <w:rsid w:val="008A59E9"/>
    <w:rsid w:val="008A62D3"/>
    <w:rsid w:val="008A631F"/>
    <w:rsid w:val="008A668F"/>
    <w:rsid w:val="008A68AE"/>
    <w:rsid w:val="008A6C0D"/>
    <w:rsid w:val="008A6F9D"/>
    <w:rsid w:val="008A7097"/>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1C17"/>
    <w:rsid w:val="008B2052"/>
    <w:rsid w:val="008B21F5"/>
    <w:rsid w:val="008B269F"/>
    <w:rsid w:val="008B2A2E"/>
    <w:rsid w:val="008B2AB2"/>
    <w:rsid w:val="008B2D1D"/>
    <w:rsid w:val="008B2DEB"/>
    <w:rsid w:val="008B35BE"/>
    <w:rsid w:val="008B3779"/>
    <w:rsid w:val="008B3B11"/>
    <w:rsid w:val="008B3E81"/>
    <w:rsid w:val="008B41EF"/>
    <w:rsid w:val="008B4230"/>
    <w:rsid w:val="008B447F"/>
    <w:rsid w:val="008B44A9"/>
    <w:rsid w:val="008B4A4A"/>
    <w:rsid w:val="008B4B0D"/>
    <w:rsid w:val="008B4B33"/>
    <w:rsid w:val="008B5448"/>
    <w:rsid w:val="008B5577"/>
    <w:rsid w:val="008B5ACB"/>
    <w:rsid w:val="008B5E15"/>
    <w:rsid w:val="008B60ED"/>
    <w:rsid w:val="008B66CB"/>
    <w:rsid w:val="008B6E5C"/>
    <w:rsid w:val="008B6EEA"/>
    <w:rsid w:val="008B7334"/>
    <w:rsid w:val="008B74B4"/>
    <w:rsid w:val="008B7533"/>
    <w:rsid w:val="008C015C"/>
    <w:rsid w:val="008C02A8"/>
    <w:rsid w:val="008C0BBE"/>
    <w:rsid w:val="008C0CC7"/>
    <w:rsid w:val="008C1161"/>
    <w:rsid w:val="008C1C56"/>
    <w:rsid w:val="008C2135"/>
    <w:rsid w:val="008C2236"/>
    <w:rsid w:val="008C2426"/>
    <w:rsid w:val="008C2453"/>
    <w:rsid w:val="008C2539"/>
    <w:rsid w:val="008C26B4"/>
    <w:rsid w:val="008C2767"/>
    <w:rsid w:val="008C27CD"/>
    <w:rsid w:val="008C2B0B"/>
    <w:rsid w:val="008C2BC8"/>
    <w:rsid w:val="008C337F"/>
    <w:rsid w:val="008C3466"/>
    <w:rsid w:val="008C4B47"/>
    <w:rsid w:val="008C570A"/>
    <w:rsid w:val="008C5905"/>
    <w:rsid w:val="008C59D5"/>
    <w:rsid w:val="008C5B10"/>
    <w:rsid w:val="008C5B9D"/>
    <w:rsid w:val="008C5E85"/>
    <w:rsid w:val="008C5FA3"/>
    <w:rsid w:val="008C620D"/>
    <w:rsid w:val="008C6594"/>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0DF4"/>
    <w:rsid w:val="008D13DC"/>
    <w:rsid w:val="008D149D"/>
    <w:rsid w:val="008D1E23"/>
    <w:rsid w:val="008D2209"/>
    <w:rsid w:val="008D2461"/>
    <w:rsid w:val="008D2523"/>
    <w:rsid w:val="008D29D2"/>
    <w:rsid w:val="008D2BB3"/>
    <w:rsid w:val="008D3208"/>
    <w:rsid w:val="008D399A"/>
    <w:rsid w:val="008D3AA7"/>
    <w:rsid w:val="008D4318"/>
    <w:rsid w:val="008D453F"/>
    <w:rsid w:val="008D508F"/>
    <w:rsid w:val="008D538D"/>
    <w:rsid w:val="008D5879"/>
    <w:rsid w:val="008D592F"/>
    <w:rsid w:val="008D5A3E"/>
    <w:rsid w:val="008D5FCD"/>
    <w:rsid w:val="008D6255"/>
    <w:rsid w:val="008D65B3"/>
    <w:rsid w:val="008D6701"/>
    <w:rsid w:val="008D6733"/>
    <w:rsid w:val="008D6BDB"/>
    <w:rsid w:val="008D6E17"/>
    <w:rsid w:val="008D6E70"/>
    <w:rsid w:val="008D6F90"/>
    <w:rsid w:val="008D7554"/>
    <w:rsid w:val="008D7615"/>
    <w:rsid w:val="008D76A0"/>
    <w:rsid w:val="008D7787"/>
    <w:rsid w:val="008D79D5"/>
    <w:rsid w:val="008D7DEB"/>
    <w:rsid w:val="008D7F20"/>
    <w:rsid w:val="008E04B5"/>
    <w:rsid w:val="008E074C"/>
    <w:rsid w:val="008E0B90"/>
    <w:rsid w:val="008E0CDD"/>
    <w:rsid w:val="008E0E89"/>
    <w:rsid w:val="008E0E8C"/>
    <w:rsid w:val="008E0F18"/>
    <w:rsid w:val="008E1091"/>
    <w:rsid w:val="008E1217"/>
    <w:rsid w:val="008E15AC"/>
    <w:rsid w:val="008E1B6C"/>
    <w:rsid w:val="008E1CA9"/>
    <w:rsid w:val="008E1FDF"/>
    <w:rsid w:val="008E2051"/>
    <w:rsid w:val="008E20D6"/>
    <w:rsid w:val="008E20EC"/>
    <w:rsid w:val="008E225F"/>
    <w:rsid w:val="008E2562"/>
    <w:rsid w:val="008E2698"/>
    <w:rsid w:val="008E2B47"/>
    <w:rsid w:val="008E2E73"/>
    <w:rsid w:val="008E2E8C"/>
    <w:rsid w:val="008E378A"/>
    <w:rsid w:val="008E3F52"/>
    <w:rsid w:val="008E412D"/>
    <w:rsid w:val="008E433A"/>
    <w:rsid w:val="008E451A"/>
    <w:rsid w:val="008E48FD"/>
    <w:rsid w:val="008E4CA5"/>
    <w:rsid w:val="008E52DD"/>
    <w:rsid w:val="008E5412"/>
    <w:rsid w:val="008E5625"/>
    <w:rsid w:val="008E5B5F"/>
    <w:rsid w:val="008E5C57"/>
    <w:rsid w:val="008E5D28"/>
    <w:rsid w:val="008E5D5A"/>
    <w:rsid w:val="008E61CF"/>
    <w:rsid w:val="008E624A"/>
    <w:rsid w:val="008E6788"/>
    <w:rsid w:val="008E743E"/>
    <w:rsid w:val="008E7684"/>
    <w:rsid w:val="008E76C6"/>
    <w:rsid w:val="008E7DB3"/>
    <w:rsid w:val="008E7F9D"/>
    <w:rsid w:val="008F005E"/>
    <w:rsid w:val="008F0090"/>
    <w:rsid w:val="008F01AB"/>
    <w:rsid w:val="008F044C"/>
    <w:rsid w:val="008F0460"/>
    <w:rsid w:val="008F06E5"/>
    <w:rsid w:val="008F0A28"/>
    <w:rsid w:val="008F0BA6"/>
    <w:rsid w:val="008F0FC8"/>
    <w:rsid w:val="008F1A1A"/>
    <w:rsid w:val="008F1CF8"/>
    <w:rsid w:val="008F2201"/>
    <w:rsid w:val="008F2A8C"/>
    <w:rsid w:val="008F3069"/>
    <w:rsid w:val="008F35F6"/>
    <w:rsid w:val="008F3B64"/>
    <w:rsid w:val="008F3D2D"/>
    <w:rsid w:val="008F3D7C"/>
    <w:rsid w:val="008F3DC9"/>
    <w:rsid w:val="008F4107"/>
    <w:rsid w:val="008F4B0F"/>
    <w:rsid w:val="008F4BFE"/>
    <w:rsid w:val="008F4E3F"/>
    <w:rsid w:val="008F50DE"/>
    <w:rsid w:val="008F52CA"/>
    <w:rsid w:val="008F5406"/>
    <w:rsid w:val="008F5660"/>
    <w:rsid w:val="008F5866"/>
    <w:rsid w:val="008F595E"/>
    <w:rsid w:val="008F6188"/>
    <w:rsid w:val="008F6649"/>
    <w:rsid w:val="008F692B"/>
    <w:rsid w:val="008F6CD1"/>
    <w:rsid w:val="008F6FBB"/>
    <w:rsid w:val="008F7088"/>
    <w:rsid w:val="008F7365"/>
    <w:rsid w:val="008F7886"/>
    <w:rsid w:val="008F7BD6"/>
    <w:rsid w:val="008F7CEF"/>
    <w:rsid w:val="009000FD"/>
    <w:rsid w:val="00900B17"/>
    <w:rsid w:val="00900B60"/>
    <w:rsid w:val="00900DDE"/>
    <w:rsid w:val="00900DF1"/>
    <w:rsid w:val="00900E2E"/>
    <w:rsid w:val="009011F3"/>
    <w:rsid w:val="009012ED"/>
    <w:rsid w:val="00901837"/>
    <w:rsid w:val="00901845"/>
    <w:rsid w:val="00901924"/>
    <w:rsid w:val="00901A2A"/>
    <w:rsid w:val="0090223C"/>
    <w:rsid w:val="009022BC"/>
    <w:rsid w:val="0090255A"/>
    <w:rsid w:val="00902686"/>
    <w:rsid w:val="00902734"/>
    <w:rsid w:val="00903281"/>
    <w:rsid w:val="009036BA"/>
    <w:rsid w:val="00903777"/>
    <w:rsid w:val="00903A19"/>
    <w:rsid w:val="00903CBC"/>
    <w:rsid w:val="00903F0F"/>
    <w:rsid w:val="00903F59"/>
    <w:rsid w:val="0090421A"/>
    <w:rsid w:val="009045C7"/>
    <w:rsid w:val="0090480E"/>
    <w:rsid w:val="00904A62"/>
    <w:rsid w:val="00904B6D"/>
    <w:rsid w:val="00904D35"/>
    <w:rsid w:val="00904D3D"/>
    <w:rsid w:val="00904E71"/>
    <w:rsid w:val="0090505B"/>
    <w:rsid w:val="00905A06"/>
    <w:rsid w:val="00905F49"/>
    <w:rsid w:val="00906100"/>
    <w:rsid w:val="009064F9"/>
    <w:rsid w:val="009067B8"/>
    <w:rsid w:val="00906EED"/>
    <w:rsid w:val="00907071"/>
    <w:rsid w:val="0090715C"/>
    <w:rsid w:val="009076AC"/>
    <w:rsid w:val="00907BEE"/>
    <w:rsid w:val="00910874"/>
    <w:rsid w:val="009108A7"/>
    <w:rsid w:val="00911A5A"/>
    <w:rsid w:val="00911DF2"/>
    <w:rsid w:val="00911E1A"/>
    <w:rsid w:val="0091225D"/>
    <w:rsid w:val="009123B9"/>
    <w:rsid w:val="00912637"/>
    <w:rsid w:val="009128D3"/>
    <w:rsid w:val="00912A63"/>
    <w:rsid w:val="00912A96"/>
    <w:rsid w:val="00912F6D"/>
    <w:rsid w:val="0091324D"/>
    <w:rsid w:val="00913AF7"/>
    <w:rsid w:val="00913B67"/>
    <w:rsid w:val="00913C97"/>
    <w:rsid w:val="00913F4C"/>
    <w:rsid w:val="0091404B"/>
    <w:rsid w:val="00914127"/>
    <w:rsid w:val="00914215"/>
    <w:rsid w:val="0091423A"/>
    <w:rsid w:val="00914445"/>
    <w:rsid w:val="00914A5D"/>
    <w:rsid w:val="00915032"/>
    <w:rsid w:val="00915143"/>
    <w:rsid w:val="009151C0"/>
    <w:rsid w:val="0091537E"/>
    <w:rsid w:val="00915399"/>
    <w:rsid w:val="009154BD"/>
    <w:rsid w:val="00915650"/>
    <w:rsid w:val="0091610F"/>
    <w:rsid w:val="009161BA"/>
    <w:rsid w:val="0092078E"/>
    <w:rsid w:val="00920848"/>
    <w:rsid w:val="00920A1E"/>
    <w:rsid w:val="009216BF"/>
    <w:rsid w:val="009218D2"/>
    <w:rsid w:val="00921A44"/>
    <w:rsid w:val="00921A74"/>
    <w:rsid w:val="00921C9F"/>
    <w:rsid w:val="00921E12"/>
    <w:rsid w:val="00921ED5"/>
    <w:rsid w:val="00921FA1"/>
    <w:rsid w:val="009225B6"/>
    <w:rsid w:val="00923151"/>
    <w:rsid w:val="009235CF"/>
    <w:rsid w:val="00923821"/>
    <w:rsid w:val="00924108"/>
    <w:rsid w:val="0092416F"/>
    <w:rsid w:val="00925054"/>
    <w:rsid w:val="0092507E"/>
    <w:rsid w:val="009250C2"/>
    <w:rsid w:val="00925267"/>
    <w:rsid w:val="00925836"/>
    <w:rsid w:val="00925B66"/>
    <w:rsid w:val="00925C8F"/>
    <w:rsid w:val="00925DD1"/>
    <w:rsid w:val="009260EC"/>
    <w:rsid w:val="00926264"/>
    <w:rsid w:val="00926595"/>
    <w:rsid w:val="0092698B"/>
    <w:rsid w:val="009269EB"/>
    <w:rsid w:val="009273A4"/>
    <w:rsid w:val="00927522"/>
    <w:rsid w:val="0092784B"/>
    <w:rsid w:val="009279AF"/>
    <w:rsid w:val="0093011E"/>
    <w:rsid w:val="009301E4"/>
    <w:rsid w:val="00930305"/>
    <w:rsid w:val="0093063D"/>
    <w:rsid w:val="00930A2E"/>
    <w:rsid w:val="0093135E"/>
    <w:rsid w:val="0093159F"/>
    <w:rsid w:val="00931DF8"/>
    <w:rsid w:val="00932109"/>
    <w:rsid w:val="0093217B"/>
    <w:rsid w:val="009322AC"/>
    <w:rsid w:val="009324B1"/>
    <w:rsid w:val="009326B1"/>
    <w:rsid w:val="009327B5"/>
    <w:rsid w:val="00932A20"/>
    <w:rsid w:val="00932F9D"/>
    <w:rsid w:val="0093308B"/>
    <w:rsid w:val="00933D61"/>
    <w:rsid w:val="00933DE4"/>
    <w:rsid w:val="00933F4A"/>
    <w:rsid w:val="00934044"/>
    <w:rsid w:val="009342DF"/>
    <w:rsid w:val="00934760"/>
    <w:rsid w:val="00934AEC"/>
    <w:rsid w:val="00934FFD"/>
    <w:rsid w:val="0093524A"/>
    <w:rsid w:val="00935601"/>
    <w:rsid w:val="009359C0"/>
    <w:rsid w:val="00935B52"/>
    <w:rsid w:val="00935E53"/>
    <w:rsid w:val="009360F7"/>
    <w:rsid w:val="0093634D"/>
    <w:rsid w:val="00936D07"/>
    <w:rsid w:val="00936FAD"/>
    <w:rsid w:val="009370A6"/>
    <w:rsid w:val="009371B8"/>
    <w:rsid w:val="009373C5"/>
    <w:rsid w:val="00937AC7"/>
    <w:rsid w:val="00937D15"/>
    <w:rsid w:val="00940A5D"/>
    <w:rsid w:val="00940BCB"/>
    <w:rsid w:val="00940D85"/>
    <w:rsid w:val="00940DF4"/>
    <w:rsid w:val="00940FB5"/>
    <w:rsid w:val="00941259"/>
    <w:rsid w:val="0094148B"/>
    <w:rsid w:val="009415B3"/>
    <w:rsid w:val="00941813"/>
    <w:rsid w:val="00941A1C"/>
    <w:rsid w:val="00941B97"/>
    <w:rsid w:val="009421B3"/>
    <w:rsid w:val="00942BB8"/>
    <w:rsid w:val="00942E21"/>
    <w:rsid w:val="00942EF9"/>
    <w:rsid w:val="0094335F"/>
    <w:rsid w:val="0094376F"/>
    <w:rsid w:val="00943A7B"/>
    <w:rsid w:val="00944202"/>
    <w:rsid w:val="00944335"/>
    <w:rsid w:val="00944512"/>
    <w:rsid w:val="0094484A"/>
    <w:rsid w:val="00944AF4"/>
    <w:rsid w:val="00945A9C"/>
    <w:rsid w:val="00945E49"/>
    <w:rsid w:val="009462D8"/>
    <w:rsid w:val="0094632B"/>
    <w:rsid w:val="00946388"/>
    <w:rsid w:val="0094663A"/>
    <w:rsid w:val="00946AA5"/>
    <w:rsid w:val="00946C4B"/>
    <w:rsid w:val="009478ED"/>
    <w:rsid w:val="009479E5"/>
    <w:rsid w:val="0095067B"/>
    <w:rsid w:val="00950781"/>
    <w:rsid w:val="009509D7"/>
    <w:rsid w:val="00950B09"/>
    <w:rsid w:val="00950DD1"/>
    <w:rsid w:val="00950ED1"/>
    <w:rsid w:val="00950FFB"/>
    <w:rsid w:val="00951250"/>
    <w:rsid w:val="0095130F"/>
    <w:rsid w:val="00951417"/>
    <w:rsid w:val="0095154C"/>
    <w:rsid w:val="0095183E"/>
    <w:rsid w:val="00951995"/>
    <w:rsid w:val="00951C7E"/>
    <w:rsid w:val="00951CF6"/>
    <w:rsid w:val="0095236D"/>
    <w:rsid w:val="0095261D"/>
    <w:rsid w:val="00952ACA"/>
    <w:rsid w:val="00952C70"/>
    <w:rsid w:val="00953424"/>
    <w:rsid w:val="00953436"/>
    <w:rsid w:val="009537A7"/>
    <w:rsid w:val="009537C7"/>
    <w:rsid w:val="00953AB8"/>
    <w:rsid w:val="00953B1F"/>
    <w:rsid w:val="00953C21"/>
    <w:rsid w:val="009548C3"/>
    <w:rsid w:val="00954E67"/>
    <w:rsid w:val="0095506D"/>
    <w:rsid w:val="009550FF"/>
    <w:rsid w:val="009551B9"/>
    <w:rsid w:val="00955394"/>
    <w:rsid w:val="009555E2"/>
    <w:rsid w:val="009557DF"/>
    <w:rsid w:val="00955A2E"/>
    <w:rsid w:val="00955B1F"/>
    <w:rsid w:val="00955BEE"/>
    <w:rsid w:val="00955D2B"/>
    <w:rsid w:val="00955D6A"/>
    <w:rsid w:val="00955E8D"/>
    <w:rsid w:val="00956101"/>
    <w:rsid w:val="00956957"/>
    <w:rsid w:val="00956F30"/>
    <w:rsid w:val="009573C6"/>
    <w:rsid w:val="00957487"/>
    <w:rsid w:val="009576DF"/>
    <w:rsid w:val="00957B6B"/>
    <w:rsid w:val="00957D00"/>
    <w:rsid w:val="00957D9C"/>
    <w:rsid w:val="00957E93"/>
    <w:rsid w:val="009602C8"/>
    <w:rsid w:val="009603AB"/>
    <w:rsid w:val="00960475"/>
    <w:rsid w:val="00960479"/>
    <w:rsid w:val="009607AF"/>
    <w:rsid w:val="0096091D"/>
    <w:rsid w:val="00960A88"/>
    <w:rsid w:val="00960C68"/>
    <w:rsid w:val="00960CB6"/>
    <w:rsid w:val="00960D27"/>
    <w:rsid w:val="00961023"/>
    <w:rsid w:val="009612F1"/>
    <w:rsid w:val="009616BC"/>
    <w:rsid w:val="009616FA"/>
    <w:rsid w:val="00961A61"/>
    <w:rsid w:val="00961E6D"/>
    <w:rsid w:val="00961F21"/>
    <w:rsid w:val="009621FF"/>
    <w:rsid w:val="00962724"/>
    <w:rsid w:val="0096392B"/>
    <w:rsid w:val="0096397B"/>
    <w:rsid w:val="00964E34"/>
    <w:rsid w:val="00964E3C"/>
    <w:rsid w:val="00964E69"/>
    <w:rsid w:val="0096504D"/>
    <w:rsid w:val="009654F0"/>
    <w:rsid w:val="009654F7"/>
    <w:rsid w:val="009659EA"/>
    <w:rsid w:val="0096691D"/>
    <w:rsid w:val="00966EC4"/>
    <w:rsid w:val="0096766C"/>
    <w:rsid w:val="00967851"/>
    <w:rsid w:val="00967D2D"/>
    <w:rsid w:val="0097042F"/>
    <w:rsid w:val="00970734"/>
    <w:rsid w:val="0097088E"/>
    <w:rsid w:val="00970F7A"/>
    <w:rsid w:val="00970FE3"/>
    <w:rsid w:val="00971071"/>
    <w:rsid w:val="0097128F"/>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783"/>
    <w:rsid w:val="00974B9F"/>
    <w:rsid w:val="00974EBD"/>
    <w:rsid w:val="00974FB0"/>
    <w:rsid w:val="009751BA"/>
    <w:rsid w:val="0097539E"/>
    <w:rsid w:val="0097577E"/>
    <w:rsid w:val="00975C8A"/>
    <w:rsid w:val="00976375"/>
    <w:rsid w:val="009765CF"/>
    <w:rsid w:val="00976989"/>
    <w:rsid w:val="00976D1B"/>
    <w:rsid w:val="00976FFB"/>
    <w:rsid w:val="009774C3"/>
    <w:rsid w:val="00977852"/>
    <w:rsid w:val="009778AB"/>
    <w:rsid w:val="00980222"/>
    <w:rsid w:val="00980299"/>
    <w:rsid w:val="00980403"/>
    <w:rsid w:val="00980494"/>
    <w:rsid w:val="009804CB"/>
    <w:rsid w:val="009809DD"/>
    <w:rsid w:val="00980ACA"/>
    <w:rsid w:val="00980F14"/>
    <w:rsid w:val="00980F50"/>
    <w:rsid w:val="009816DD"/>
    <w:rsid w:val="00981BAF"/>
    <w:rsid w:val="00982314"/>
    <w:rsid w:val="00982768"/>
    <w:rsid w:val="00982773"/>
    <w:rsid w:val="00982AB4"/>
    <w:rsid w:val="00982B3C"/>
    <w:rsid w:val="00982E67"/>
    <w:rsid w:val="00983007"/>
    <w:rsid w:val="00983061"/>
    <w:rsid w:val="00983223"/>
    <w:rsid w:val="00983535"/>
    <w:rsid w:val="00983543"/>
    <w:rsid w:val="009836A9"/>
    <w:rsid w:val="009838CE"/>
    <w:rsid w:val="00983B9C"/>
    <w:rsid w:val="00983BD1"/>
    <w:rsid w:val="00983C41"/>
    <w:rsid w:val="00984206"/>
    <w:rsid w:val="00984C8E"/>
    <w:rsid w:val="0098511E"/>
    <w:rsid w:val="00985133"/>
    <w:rsid w:val="0098541D"/>
    <w:rsid w:val="00985BA2"/>
    <w:rsid w:val="00985CA4"/>
    <w:rsid w:val="00985DCF"/>
    <w:rsid w:val="0098648C"/>
    <w:rsid w:val="00986956"/>
    <w:rsid w:val="00986B31"/>
    <w:rsid w:val="009873AF"/>
    <w:rsid w:val="009875A6"/>
    <w:rsid w:val="009876A0"/>
    <w:rsid w:val="009877A8"/>
    <w:rsid w:val="0098796A"/>
    <w:rsid w:val="009879B5"/>
    <w:rsid w:val="009879F4"/>
    <w:rsid w:val="00987A56"/>
    <w:rsid w:val="00987E33"/>
    <w:rsid w:val="0099005F"/>
    <w:rsid w:val="009902EF"/>
    <w:rsid w:val="00990479"/>
    <w:rsid w:val="00990573"/>
    <w:rsid w:val="00990613"/>
    <w:rsid w:val="009908F7"/>
    <w:rsid w:val="00990E93"/>
    <w:rsid w:val="0099132E"/>
    <w:rsid w:val="009917F3"/>
    <w:rsid w:val="00991F39"/>
    <w:rsid w:val="009920FE"/>
    <w:rsid w:val="00992144"/>
    <w:rsid w:val="00992624"/>
    <w:rsid w:val="009927C4"/>
    <w:rsid w:val="00992980"/>
    <w:rsid w:val="00992A4E"/>
    <w:rsid w:val="00992AFB"/>
    <w:rsid w:val="00993075"/>
    <w:rsid w:val="009930C0"/>
    <w:rsid w:val="0099324C"/>
    <w:rsid w:val="00993255"/>
    <w:rsid w:val="00993627"/>
    <w:rsid w:val="0099367D"/>
    <w:rsid w:val="009936F0"/>
    <w:rsid w:val="00994D59"/>
    <w:rsid w:val="009951AB"/>
    <w:rsid w:val="0099531F"/>
    <w:rsid w:val="00995360"/>
    <w:rsid w:val="009954AD"/>
    <w:rsid w:val="00996575"/>
    <w:rsid w:val="00996A8B"/>
    <w:rsid w:val="00996BBC"/>
    <w:rsid w:val="00996CD4"/>
    <w:rsid w:val="0099731A"/>
    <w:rsid w:val="009975D0"/>
    <w:rsid w:val="009979D6"/>
    <w:rsid w:val="00997CA3"/>
    <w:rsid w:val="009A0212"/>
    <w:rsid w:val="009A031F"/>
    <w:rsid w:val="009A035A"/>
    <w:rsid w:val="009A0C1F"/>
    <w:rsid w:val="009A12A5"/>
    <w:rsid w:val="009A1DFF"/>
    <w:rsid w:val="009A2144"/>
    <w:rsid w:val="009A246A"/>
    <w:rsid w:val="009A3183"/>
    <w:rsid w:val="009A32D7"/>
    <w:rsid w:val="009A3576"/>
    <w:rsid w:val="009A36A0"/>
    <w:rsid w:val="009A3A6D"/>
    <w:rsid w:val="009A3AB5"/>
    <w:rsid w:val="009A3BA5"/>
    <w:rsid w:val="009A4AA9"/>
    <w:rsid w:val="009A516A"/>
    <w:rsid w:val="009A557B"/>
    <w:rsid w:val="009A56A7"/>
    <w:rsid w:val="009A6127"/>
    <w:rsid w:val="009A62DC"/>
    <w:rsid w:val="009A637B"/>
    <w:rsid w:val="009A6456"/>
    <w:rsid w:val="009A6C74"/>
    <w:rsid w:val="009A6EE7"/>
    <w:rsid w:val="009A7154"/>
    <w:rsid w:val="009A78D1"/>
    <w:rsid w:val="009A7DFB"/>
    <w:rsid w:val="009A7E08"/>
    <w:rsid w:val="009B003C"/>
    <w:rsid w:val="009B1823"/>
    <w:rsid w:val="009B2E47"/>
    <w:rsid w:val="009B303E"/>
    <w:rsid w:val="009B3685"/>
    <w:rsid w:val="009B3745"/>
    <w:rsid w:val="009B389E"/>
    <w:rsid w:val="009B3A6B"/>
    <w:rsid w:val="009B3BBF"/>
    <w:rsid w:val="009B3C79"/>
    <w:rsid w:val="009B3D47"/>
    <w:rsid w:val="009B4250"/>
    <w:rsid w:val="009B4821"/>
    <w:rsid w:val="009B4C1C"/>
    <w:rsid w:val="009B4C24"/>
    <w:rsid w:val="009B4D39"/>
    <w:rsid w:val="009B53BA"/>
    <w:rsid w:val="009B5821"/>
    <w:rsid w:val="009B5EB5"/>
    <w:rsid w:val="009B70E9"/>
    <w:rsid w:val="009B7564"/>
    <w:rsid w:val="009B77E2"/>
    <w:rsid w:val="009B7BB7"/>
    <w:rsid w:val="009B7D17"/>
    <w:rsid w:val="009B7EC0"/>
    <w:rsid w:val="009B7FFA"/>
    <w:rsid w:val="009C00EF"/>
    <w:rsid w:val="009C0BC1"/>
    <w:rsid w:val="009C0DBE"/>
    <w:rsid w:val="009C12D5"/>
    <w:rsid w:val="009C13E1"/>
    <w:rsid w:val="009C14F6"/>
    <w:rsid w:val="009C18E1"/>
    <w:rsid w:val="009C19BC"/>
    <w:rsid w:val="009C19D2"/>
    <w:rsid w:val="009C1BF9"/>
    <w:rsid w:val="009C1D4B"/>
    <w:rsid w:val="009C1E0C"/>
    <w:rsid w:val="009C23B8"/>
    <w:rsid w:val="009C27B0"/>
    <w:rsid w:val="009C281C"/>
    <w:rsid w:val="009C2AB0"/>
    <w:rsid w:val="009C3244"/>
    <w:rsid w:val="009C3D88"/>
    <w:rsid w:val="009C42A3"/>
    <w:rsid w:val="009C4B76"/>
    <w:rsid w:val="009C520B"/>
    <w:rsid w:val="009C5785"/>
    <w:rsid w:val="009C5874"/>
    <w:rsid w:val="009C58BC"/>
    <w:rsid w:val="009C5AD8"/>
    <w:rsid w:val="009C610E"/>
    <w:rsid w:val="009C6768"/>
    <w:rsid w:val="009C6894"/>
    <w:rsid w:val="009C6B3B"/>
    <w:rsid w:val="009C6B7B"/>
    <w:rsid w:val="009C6C41"/>
    <w:rsid w:val="009C6E93"/>
    <w:rsid w:val="009C6EAD"/>
    <w:rsid w:val="009C73C4"/>
    <w:rsid w:val="009C7B66"/>
    <w:rsid w:val="009C7CE4"/>
    <w:rsid w:val="009C7F47"/>
    <w:rsid w:val="009D0361"/>
    <w:rsid w:val="009D0720"/>
    <w:rsid w:val="009D0C8D"/>
    <w:rsid w:val="009D1342"/>
    <w:rsid w:val="009D1475"/>
    <w:rsid w:val="009D15EA"/>
    <w:rsid w:val="009D161F"/>
    <w:rsid w:val="009D16DE"/>
    <w:rsid w:val="009D1ED3"/>
    <w:rsid w:val="009D1F69"/>
    <w:rsid w:val="009D2118"/>
    <w:rsid w:val="009D22EA"/>
    <w:rsid w:val="009D2453"/>
    <w:rsid w:val="009D2CDE"/>
    <w:rsid w:val="009D357D"/>
    <w:rsid w:val="009D394E"/>
    <w:rsid w:val="009D40C3"/>
    <w:rsid w:val="009D422B"/>
    <w:rsid w:val="009D4303"/>
    <w:rsid w:val="009D4550"/>
    <w:rsid w:val="009D478C"/>
    <w:rsid w:val="009D49A4"/>
    <w:rsid w:val="009D4A8E"/>
    <w:rsid w:val="009D4DA3"/>
    <w:rsid w:val="009D4F83"/>
    <w:rsid w:val="009D540B"/>
    <w:rsid w:val="009D5A1C"/>
    <w:rsid w:val="009D5BBF"/>
    <w:rsid w:val="009D610C"/>
    <w:rsid w:val="009D62E7"/>
    <w:rsid w:val="009D6624"/>
    <w:rsid w:val="009D67D5"/>
    <w:rsid w:val="009D6BF6"/>
    <w:rsid w:val="009D6D66"/>
    <w:rsid w:val="009D6EEF"/>
    <w:rsid w:val="009D6F4D"/>
    <w:rsid w:val="009D75A4"/>
    <w:rsid w:val="009D785E"/>
    <w:rsid w:val="009D7F02"/>
    <w:rsid w:val="009E04A9"/>
    <w:rsid w:val="009E04FB"/>
    <w:rsid w:val="009E0871"/>
    <w:rsid w:val="009E0B73"/>
    <w:rsid w:val="009E0F58"/>
    <w:rsid w:val="009E1137"/>
    <w:rsid w:val="009E176B"/>
    <w:rsid w:val="009E1E2C"/>
    <w:rsid w:val="009E1F70"/>
    <w:rsid w:val="009E21A4"/>
    <w:rsid w:val="009E2BE6"/>
    <w:rsid w:val="009E2DD3"/>
    <w:rsid w:val="009E2EAE"/>
    <w:rsid w:val="009E2F97"/>
    <w:rsid w:val="009E3644"/>
    <w:rsid w:val="009E3790"/>
    <w:rsid w:val="009E3C31"/>
    <w:rsid w:val="009E457F"/>
    <w:rsid w:val="009E4B10"/>
    <w:rsid w:val="009E4EC6"/>
    <w:rsid w:val="009E4FCC"/>
    <w:rsid w:val="009E5656"/>
    <w:rsid w:val="009E5AB4"/>
    <w:rsid w:val="009E641D"/>
    <w:rsid w:val="009E6A64"/>
    <w:rsid w:val="009E6FBA"/>
    <w:rsid w:val="009E6FC8"/>
    <w:rsid w:val="009E723D"/>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83A"/>
    <w:rsid w:val="009F4C38"/>
    <w:rsid w:val="009F4F05"/>
    <w:rsid w:val="009F5350"/>
    <w:rsid w:val="009F5534"/>
    <w:rsid w:val="009F5606"/>
    <w:rsid w:val="009F58D3"/>
    <w:rsid w:val="009F5CA4"/>
    <w:rsid w:val="009F6410"/>
    <w:rsid w:val="009F6457"/>
    <w:rsid w:val="009F7169"/>
    <w:rsid w:val="009F7883"/>
    <w:rsid w:val="009F79BE"/>
    <w:rsid w:val="00A0018E"/>
    <w:rsid w:val="00A00B60"/>
    <w:rsid w:val="00A01006"/>
    <w:rsid w:val="00A01E49"/>
    <w:rsid w:val="00A026F8"/>
    <w:rsid w:val="00A029A6"/>
    <w:rsid w:val="00A02B26"/>
    <w:rsid w:val="00A02BEC"/>
    <w:rsid w:val="00A02C96"/>
    <w:rsid w:val="00A02D52"/>
    <w:rsid w:val="00A02FBC"/>
    <w:rsid w:val="00A02FC3"/>
    <w:rsid w:val="00A03073"/>
    <w:rsid w:val="00A03A1D"/>
    <w:rsid w:val="00A03CC3"/>
    <w:rsid w:val="00A043B9"/>
    <w:rsid w:val="00A04541"/>
    <w:rsid w:val="00A047DB"/>
    <w:rsid w:val="00A04A92"/>
    <w:rsid w:val="00A04DB3"/>
    <w:rsid w:val="00A04E65"/>
    <w:rsid w:val="00A0559E"/>
    <w:rsid w:val="00A05A1F"/>
    <w:rsid w:val="00A05AA6"/>
    <w:rsid w:val="00A05BD0"/>
    <w:rsid w:val="00A05DFF"/>
    <w:rsid w:val="00A062EA"/>
    <w:rsid w:val="00A06384"/>
    <w:rsid w:val="00A0648C"/>
    <w:rsid w:val="00A065F5"/>
    <w:rsid w:val="00A068D2"/>
    <w:rsid w:val="00A06ABB"/>
    <w:rsid w:val="00A06F57"/>
    <w:rsid w:val="00A06FF5"/>
    <w:rsid w:val="00A07065"/>
    <w:rsid w:val="00A070F3"/>
    <w:rsid w:val="00A0724E"/>
    <w:rsid w:val="00A07594"/>
    <w:rsid w:val="00A07654"/>
    <w:rsid w:val="00A07656"/>
    <w:rsid w:val="00A07B16"/>
    <w:rsid w:val="00A10030"/>
    <w:rsid w:val="00A10230"/>
    <w:rsid w:val="00A105DB"/>
    <w:rsid w:val="00A106FE"/>
    <w:rsid w:val="00A107B6"/>
    <w:rsid w:val="00A10B48"/>
    <w:rsid w:val="00A114B5"/>
    <w:rsid w:val="00A115BF"/>
    <w:rsid w:val="00A1197E"/>
    <w:rsid w:val="00A11A89"/>
    <w:rsid w:val="00A11ACA"/>
    <w:rsid w:val="00A11E0F"/>
    <w:rsid w:val="00A11E2E"/>
    <w:rsid w:val="00A12206"/>
    <w:rsid w:val="00A12301"/>
    <w:rsid w:val="00A12929"/>
    <w:rsid w:val="00A12A73"/>
    <w:rsid w:val="00A12BEE"/>
    <w:rsid w:val="00A12EE8"/>
    <w:rsid w:val="00A131A4"/>
    <w:rsid w:val="00A13299"/>
    <w:rsid w:val="00A132D0"/>
    <w:rsid w:val="00A13715"/>
    <w:rsid w:val="00A13B10"/>
    <w:rsid w:val="00A13CF1"/>
    <w:rsid w:val="00A145D0"/>
    <w:rsid w:val="00A1508D"/>
    <w:rsid w:val="00A157EC"/>
    <w:rsid w:val="00A158D3"/>
    <w:rsid w:val="00A15F2F"/>
    <w:rsid w:val="00A16150"/>
    <w:rsid w:val="00A1636F"/>
    <w:rsid w:val="00A163A7"/>
    <w:rsid w:val="00A16510"/>
    <w:rsid w:val="00A1686F"/>
    <w:rsid w:val="00A16D5B"/>
    <w:rsid w:val="00A16E2B"/>
    <w:rsid w:val="00A17180"/>
    <w:rsid w:val="00A172B6"/>
    <w:rsid w:val="00A17345"/>
    <w:rsid w:val="00A17648"/>
    <w:rsid w:val="00A1789B"/>
    <w:rsid w:val="00A17980"/>
    <w:rsid w:val="00A179CC"/>
    <w:rsid w:val="00A17FA0"/>
    <w:rsid w:val="00A20232"/>
    <w:rsid w:val="00A205BF"/>
    <w:rsid w:val="00A205D4"/>
    <w:rsid w:val="00A207D0"/>
    <w:rsid w:val="00A20A21"/>
    <w:rsid w:val="00A2104B"/>
    <w:rsid w:val="00A210E9"/>
    <w:rsid w:val="00A218AE"/>
    <w:rsid w:val="00A21A9D"/>
    <w:rsid w:val="00A21AAA"/>
    <w:rsid w:val="00A21E51"/>
    <w:rsid w:val="00A2208A"/>
    <w:rsid w:val="00A22132"/>
    <w:rsid w:val="00A22207"/>
    <w:rsid w:val="00A22664"/>
    <w:rsid w:val="00A2274C"/>
    <w:rsid w:val="00A23243"/>
    <w:rsid w:val="00A23590"/>
    <w:rsid w:val="00A23919"/>
    <w:rsid w:val="00A23921"/>
    <w:rsid w:val="00A23E0D"/>
    <w:rsid w:val="00A24002"/>
    <w:rsid w:val="00A2470A"/>
    <w:rsid w:val="00A2481C"/>
    <w:rsid w:val="00A24CCF"/>
    <w:rsid w:val="00A250B3"/>
    <w:rsid w:val="00A25296"/>
    <w:rsid w:val="00A253C6"/>
    <w:rsid w:val="00A2562D"/>
    <w:rsid w:val="00A2585A"/>
    <w:rsid w:val="00A25C9D"/>
    <w:rsid w:val="00A261E4"/>
    <w:rsid w:val="00A261E6"/>
    <w:rsid w:val="00A265D9"/>
    <w:rsid w:val="00A26883"/>
    <w:rsid w:val="00A26C1E"/>
    <w:rsid w:val="00A26D60"/>
    <w:rsid w:val="00A26EE0"/>
    <w:rsid w:val="00A2702B"/>
    <w:rsid w:val="00A273EE"/>
    <w:rsid w:val="00A274C8"/>
    <w:rsid w:val="00A27595"/>
    <w:rsid w:val="00A275B7"/>
    <w:rsid w:val="00A279DC"/>
    <w:rsid w:val="00A27EDA"/>
    <w:rsid w:val="00A30367"/>
    <w:rsid w:val="00A303B8"/>
    <w:rsid w:val="00A30703"/>
    <w:rsid w:val="00A30BAE"/>
    <w:rsid w:val="00A3135B"/>
    <w:rsid w:val="00A313D0"/>
    <w:rsid w:val="00A314A9"/>
    <w:rsid w:val="00A31591"/>
    <w:rsid w:val="00A318E8"/>
    <w:rsid w:val="00A31C16"/>
    <w:rsid w:val="00A31D97"/>
    <w:rsid w:val="00A31E88"/>
    <w:rsid w:val="00A31EA9"/>
    <w:rsid w:val="00A321EE"/>
    <w:rsid w:val="00A3226E"/>
    <w:rsid w:val="00A32284"/>
    <w:rsid w:val="00A325C2"/>
    <w:rsid w:val="00A325CC"/>
    <w:rsid w:val="00A327E2"/>
    <w:rsid w:val="00A329BB"/>
    <w:rsid w:val="00A32C37"/>
    <w:rsid w:val="00A3331F"/>
    <w:rsid w:val="00A3378F"/>
    <w:rsid w:val="00A337E6"/>
    <w:rsid w:val="00A3393A"/>
    <w:rsid w:val="00A34685"/>
    <w:rsid w:val="00A34D92"/>
    <w:rsid w:val="00A34DA0"/>
    <w:rsid w:val="00A351D2"/>
    <w:rsid w:val="00A35344"/>
    <w:rsid w:val="00A354C1"/>
    <w:rsid w:val="00A35A0B"/>
    <w:rsid w:val="00A35BD0"/>
    <w:rsid w:val="00A362CB"/>
    <w:rsid w:val="00A368E3"/>
    <w:rsid w:val="00A37413"/>
    <w:rsid w:val="00A3747D"/>
    <w:rsid w:val="00A37A59"/>
    <w:rsid w:val="00A37E05"/>
    <w:rsid w:val="00A40531"/>
    <w:rsid w:val="00A40660"/>
    <w:rsid w:val="00A40C1E"/>
    <w:rsid w:val="00A41821"/>
    <w:rsid w:val="00A41C5C"/>
    <w:rsid w:val="00A41EF0"/>
    <w:rsid w:val="00A422A2"/>
    <w:rsid w:val="00A42659"/>
    <w:rsid w:val="00A42950"/>
    <w:rsid w:val="00A42B87"/>
    <w:rsid w:val="00A4339C"/>
    <w:rsid w:val="00A435CA"/>
    <w:rsid w:val="00A4392A"/>
    <w:rsid w:val="00A43963"/>
    <w:rsid w:val="00A43E83"/>
    <w:rsid w:val="00A44034"/>
    <w:rsid w:val="00A4424E"/>
    <w:rsid w:val="00A442E8"/>
    <w:rsid w:val="00A445A6"/>
    <w:rsid w:val="00A44882"/>
    <w:rsid w:val="00A44C32"/>
    <w:rsid w:val="00A44E28"/>
    <w:rsid w:val="00A44F39"/>
    <w:rsid w:val="00A45371"/>
    <w:rsid w:val="00A45534"/>
    <w:rsid w:val="00A4570E"/>
    <w:rsid w:val="00A4579D"/>
    <w:rsid w:val="00A45A3B"/>
    <w:rsid w:val="00A45C5B"/>
    <w:rsid w:val="00A45EFA"/>
    <w:rsid w:val="00A45F1B"/>
    <w:rsid w:val="00A46451"/>
    <w:rsid w:val="00A46AE4"/>
    <w:rsid w:val="00A46FAD"/>
    <w:rsid w:val="00A4795F"/>
    <w:rsid w:val="00A47B4B"/>
    <w:rsid w:val="00A47E3D"/>
    <w:rsid w:val="00A47F64"/>
    <w:rsid w:val="00A5044D"/>
    <w:rsid w:val="00A50B00"/>
    <w:rsid w:val="00A50D49"/>
    <w:rsid w:val="00A511FB"/>
    <w:rsid w:val="00A514EB"/>
    <w:rsid w:val="00A51C2A"/>
    <w:rsid w:val="00A521E0"/>
    <w:rsid w:val="00A524C8"/>
    <w:rsid w:val="00A5291D"/>
    <w:rsid w:val="00A52EDB"/>
    <w:rsid w:val="00A532E0"/>
    <w:rsid w:val="00A53E73"/>
    <w:rsid w:val="00A545AC"/>
    <w:rsid w:val="00A54A5A"/>
    <w:rsid w:val="00A54A90"/>
    <w:rsid w:val="00A54B0B"/>
    <w:rsid w:val="00A54D16"/>
    <w:rsid w:val="00A54E6B"/>
    <w:rsid w:val="00A553DF"/>
    <w:rsid w:val="00A554A0"/>
    <w:rsid w:val="00A5579B"/>
    <w:rsid w:val="00A55877"/>
    <w:rsid w:val="00A55AF1"/>
    <w:rsid w:val="00A55BB7"/>
    <w:rsid w:val="00A55E76"/>
    <w:rsid w:val="00A5637C"/>
    <w:rsid w:val="00A565DC"/>
    <w:rsid w:val="00A56735"/>
    <w:rsid w:val="00A56C2C"/>
    <w:rsid w:val="00A56E3B"/>
    <w:rsid w:val="00A5702D"/>
    <w:rsid w:val="00A57311"/>
    <w:rsid w:val="00A578A4"/>
    <w:rsid w:val="00A578FA"/>
    <w:rsid w:val="00A57BD6"/>
    <w:rsid w:val="00A57EC0"/>
    <w:rsid w:val="00A57F96"/>
    <w:rsid w:val="00A6065A"/>
    <w:rsid w:val="00A606AC"/>
    <w:rsid w:val="00A609BC"/>
    <w:rsid w:val="00A60B4F"/>
    <w:rsid w:val="00A60E20"/>
    <w:rsid w:val="00A60EBB"/>
    <w:rsid w:val="00A615A0"/>
    <w:rsid w:val="00A615A2"/>
    <w:rsid w:val="00A615AF"/>
    <w:rsid w:val="00A61828"/>
    <w:rsid w:val="00A6189D"/>
    <w:rsid w:val="00A61F65"/>
    <w:rsid w:val="00A621F3"/>
    <w:rsid w:val="00A623EB"/>
    <w:rsid w:val="00A623EF"/>
    <w:rsid w:val="00A62454"/>
    <w:rsid w:val="00A627E0"/>
    <w:rsid w:val="00A62953"/>
    <w:rsid w:val="00A63244"/>
    <w:rsid w:val="00A6367F"/>
    <w:rsid w:val="00A637F0"/>
    <w:rsid w:val="00A63872"/>
    <w:rsid w:val="00A639B3"/>
    <w:rsid w:val="00A63A37"/>
    <w:rsid w:val="00A63BC8"/>
    <w:rsid w:val="00A6404A"/>
    <w:rsid w:val="00A64196"/>
    <w:rsid w:val="00A647A9"/>
    <w:rsid w:val="00A649B4"/>
    <w:rsid w:val="00A64BC7"/>
    <w:rsid w:val="00A64EB1"/>
    <w:rsid w:val="00A64ED6"/>
    <w:rsid w:val="00A65417"/>
    <w:rsid w:val="00A655C8"/>
    <w:rsid w:val="00A6563A"/>
    <w:rsid w:val="00A657CF"/>
    <w:rsid w:val="00A65C72"/>
    <w:rsid w:val="00A65D2F"/>
    <w:rsid w:val="00A65FBF"/>
    <w:rsid w:val="00A6636E"/>
    <w:rsid w:val="00A66851"/>
    <w:rsid w:val="00A669D6"/>
    <w:rsid w:val="00A670E8"/>
    <w:rsid w:val="00A6743F"/>
    <w:rsid w:val="00A677C1"/>
    <w:rsid w:val="00A67A8E"/>
    <w:rsid w:val="00A67AC6"/>
    <w:rsid w:val="00A7085F"/>
    <w:rsid w:val="00A70A35"/>
    <w:rsid w:val="00A7141F"/>
    <w:rsid w:val="00A71845"/>
    <w:rsid w:val="00A71D6B"/>
    <w:rsid w:val="00A71F00"/>
    <w:rsid w:val="00A726A3"/>
    <w:rsid w:val="00A726DE"/>
    <w:rsid w:val="00A72DB3"/>
    <w:rsid w:val="00A73242"/>
    <w:rsid w:val="00A73873"/>
    <w:rsid w:val="00A739AB"/>
    <w:rsid w:val="00A73D4C"/>
    <w:rsid w:val="00A74316"/>
    <w:rsid w:val="00A744A2"/>
    <w:rsid w:val="00A74598"/>
    <w:rsid w:val="00A745D9"/>
    <w:rsid w:val="00A74B80"/>
    <w:rsid w:val="00A74E04"/>
    <w:rsid w:val="00A74F6C"/>
    <w:rsid w:val="00A75212"/>
    <w:rsid w:val="00A7538B"/>
    <w:rsid w:val="00A758D1"/>
    <w:rsid w:val="00A75920"/>
    <w:rsid w:val="00A75DE7"/>
    <w:rsid w:val="00A7634B"/>
    <w:rsid w:val="00A764B9"/>
    <w:rsid w:val="00A76696"/>
    <w:rsid w:val="00A76A52"/>
    <w:rsid w:val="00A76BF2"/>
    <w:rsid w:val="00A7707F"/>
    <w:rsid w:val="00A770A5"/>
    <w:rsid w:val="00A7735F"/>
    <w:rsid w:val="00A7771C"/>
    <w:rsid w:val="00A803F6"/>
    <w:rsid w:val="00A806D6"/>
    <w:rsid w:val="00A8135C"/>
    <w:rsid w:val="00A81633"/>
    <w:rsid w:val="00A81694"/>
    <w:rsid w:val="00A81880"/>
    <w:rsid w:val="00A81B71"/>
    <w:rsid w:val="00A81D9B"/>
    <w:rsid w:val="00A8221B"/>
    <w:rsid w:val="00A82508"/>
    <w:rsid w:val="00A82C1E"/>
    <w:rsid w:val="00A831F0"/>
    <w:rsid w:val="00A83309"/>
    <w:rsid w:val="00A83977"/>
    <w:rsid w:val="00A83BF1"/>
    <w:rsid w:val="00A83CA0"/>
    <w:rsid w:val="00A841ED"/>
    <w:rsid w:val="00A84298"/>
    <w:rsid w:val="00A844CE"/>
    <w:rsid w:val="00A84EBF"/>
    <w:rsid w:val="00A85237"/>
    <w:rsid w:val="00A8523D"/>
    <w:rsid w:val="00A85661"/>
    <w:rsid w:val="00A85FFF"/>
    <w:rsid w:val="00A867E7"/>
    <w:rsid w:val="00A869A3"/>
    <w:rsid w:val="00A86B45"/>
    <w:rsid w:val="00A86F67"/>
    <w:rsid w:val="00A86FEF"/>
    <w:rsid w:val="00A8706A"/>
    <w:rsid w:val="00A87482"/>
    <w:rsid w:val="00A87F4E"/>
    <w:rsid w:val="00A90134"/>
    <w:rsid w:val="00A901CB"/>
    <w:rsid w:val="00A905F1"/>
    <w:rsid w:val="00A90E27"/>
    <w:rsid w:val="00A91218"/>
    <w:rsid w:val="00A91469"/>
    <w:rsid w:val="00A9164F"/>
    <w:rsid w:val="00A91F3E"/>
    <w:rsid w:val="00A921D7"/>
    <w:rsid w:val="00A92457"/>
    <w:rsid w:val="00A927EE"/>
    <w:rsid w:val="00A92B81"/>
    <w:rsid w:val="00A934FE"/>
    <w:rsid w:val="00A93800"/>
    <w:rsid w:val="00A938E5"/>
    <w:rsid w:val="00A93942"/>
    <w:rsid w:val="00A93BDA"/>
    <w:rsid w:val="00A93E34"/>
    <w:rsid w:val="00A93FAE"/>
    <w:rsid w:val="00A94A70"/>
    <w:rsid w:val="00A94BB8"/>
    <w:rsid w:val="00A94E88"/>
    <w:rsid w:val="00A9505F"/>
    <w:rsid w:val="00A9508C"/>
    <w:rsid w:val="00A9526D"/>
    <w:rsid w:val="00A95A3E"/>
    <w:rsid w:val="00A96058"/>
    <w:rsid w:val="00A9632C"/>
    <w:rsid w:val="00A964EC"/>
    <w:rsid w:val="00A9692B"/>
    <w:rsid w:val="00A96CF6"/>
    <w:rsid w:val="00A96D7E"/>
    <w:rsid w:val="00A9727C"/>
    <w:rsid w:val="00A97584"/>
    <w:rsid w:val="00A97666"/>
    <w:rsid w:val="00A97B8C"/>
    <w:rsid w:val="00A97DBD"/>
    <w:rsid w:val="00A97EF9"/>
    <w:rsid w:val="00AA0003"/>
    <w:rsid w:val="00AA0D9A"/>
    <w:rsid w:val="00AA0EBD"/>
    <w:rsid w:val="00AA1264"/>
    <w:rsid w:val="00AA158B"/>
    <w:rsid w:val="00AA1740"/>
    <w:rsid w:val="00AA1D12"/>
    <w:rsid w:val="00AA1EEC"/>
    <w:rsid w:val="00AA1F43"/>
    <w:rsid w:val="00AA210C"/>
    <w:rsid w:val="00AA224E"/>
    <w:rsid w:val="00AA29F2"/>
    <w:rsid w:val="00AA2CD8"/>
    <w:rsid w:val="00AA30A2"/>
    <w:rsid w:val="00AA34EA"/>
    <w:rsid w:val="00AA3AD2"/>
    <w:rsid w:val="00AA3FE7"/>
    <w:rsid w:val="00AA461D"/>
    <w:rsid w:val="00AA4A81"/>
    <w:rsid w:val="00AA4C09"/>
    <w:rsid w:val="00AA4F41"/>
    <w:rsid w:val="00AA5584"/>
    <w:rsid w:val="00AA576F"/>
    <w:rsid w:val="00AA5D06"/>
    <w:rsid w:val="00AA6026"/>
    <w:rsid w:val="00AA6206"/>
    <w:rsid w:val="00AA630A"/>
    <w:rsid w:val="00AA6353"/>
    <w:rsid w:val="00AA69EF"/>
    <w:rsid w:val="00AA6F21"/>
    <w:rsid w:val="00AA6F9A"/>
    <w:rsid w:val="00AA7C4F"/>
    <w:rsid w:val="00AB001C"/>
    <w:rsid w:val="00AB0138"/>
    <w:rsid w:val="00AB02C8"/>
    <w:rsid w:val="00AB0561"/>
    <w:rsid w:val="00AB05BC"/>
    <w:rsid w:val="00AB060E"/>
    <w:rsid w:val="00AB06B8"/>
    <w:rsid w:val="00AB06E6"/>
    <w:rsid w:val="00AB09EE"/>
    <w:rsid w:val="00AB0A16"/>
    <w:rsid w:val="00AB0ADE"/>
    <w:rsid w:val="00AB0B59"/>
    <w:rsid w:val="00AB0CA0"/>
    <w:rsid w:val="00AB102D"/>
    <w:rsid w:val="00AB1705"/>
    <w:rsid w:val="00AB1A33"/>
    <w:rsid w:val="00AB2857"/>
    <w:rsid w:val="00AB2EB7"/>
    <w:rsid w:val="00AB3299"/>
    <w:rsid w:val="00AB3418"/>
    <w:rsid w:val="00AB3491"/>
    <w:rsid w:val="00AB3536"/>
    <w:rsid w:val="00AB36F4"/>
    <w:rsid w:val="00AB3E16"/>
    <w:rsid w:val="00AB3E3E"/>
    <w:rsid w:val="00AB3F13"/>
    <w:rsid w:val="00AB4157"/>
    <w:rsid w:val="00AB42FF"/>
    <w:rsid w:val="00AB4300"/>
    <w:rsid w:val="00AB4438"/>
    <w:rsid w:val="00AB513E"/>
    <w:rsid w:val="00AB51DA"/>
    <w:rsid w:val="00AB53BA"/>
    <w:rsid w:val="00AB57AD"/>
    <w:rsid w:val="00AB583A"/>
    <w:rsid w:val="00AB5D5F"/>
    <w:rsid w:val="00AB642C"/>
    <w:rsid w:val="00AB644A"/>
    <w:rsid w:val="00AB6458"/>
    <w:rsid w:val="00AB652C"/>
    <w:rsid w:val="00AB684E"/>
    <w:rsid w:val="00AB6898"/>
    <w:rsid w:val="00AB6CA0"/>
    <w:rsid w:val="00AB7551"/>
    <w:rsid w:val="00AB76D5"/>
    <w:rsid w:val="00AB7787"/>
    <w:rsid w:val="00AB78AC"/>
    <w:rsid w:val="00AB7913"/>
    <w:rsid w:val="00AC0169"/>
    <w:rsid w:val="00AC028F"/>
    <w:rsid w:val="00AC072C"/>
    <w:rsid w:val="00AC0746"/>
    <w:rsid w:val="00AC08C8"/>
    <w:rsid w:val="00AC0C66"/>
    <w:rsid w:val="00AC0C72"/>
    <w:rsid w:val="00AC0CC3"/>
    <w:rsid w:val="00AC1281"/>
    <w:rsid w:val="00AC21BA"/>
    <w:rsid w:val="00AC22C7"/>
    <w:rsid w:val="00AC26C7"/>
    <w:rsid w:val="00AC2D4E"/>
    <w:rsid w:val="00AC3084"/>
    <w:rsid w:val="00AC3431"/>
    <w:rsid w:val="00AC38E9"/>
    <w:rsid w:val="00AC45D6"/>
    <w:rsid w:val="00AC4D1B"/>
    <w:rsid w:val="00AC4D53"/>
    <w:rsid w:val="00AC4D9E"/>
    <w:rsid w:val="00AC4E2E"/>
    <w:rsid w:val="00AC5C2A"/>
    <w:rsid w:val="00AC61B3"/>
    <w:rsid w:val="00AC63F4"/>
    <w:rsid w:val="00AC6490"/>
    <w:rsid w:val="00AC6786"/>
    <w:rsid w:val="00AC7470"/>
    <w:rsid w:val="00AC759B"/>
    <w:rsid w:val="00AC7929"/>
    <w:rsid w:val="00AC7DE9"/>
    <w:rsid w:val="00AC7F89"/>
    <w:rsid w:val="00AD127F"/>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8F9"/>
    <w:rsid w:val="00AD4A2F"/>
    <w:rsid w:val="00AD4C34"/>
    <w:rsid w:val="00AD4EA7"/>
    <w:rsid w:val="00AD4FA4"/>
    <w:rsid w:val="00AD57E1"/>
    <w:rsid w:val="00AD5F7C"/>
    <w:rsid w:val="00AD6693"/>
    <w:rsid w:val="00AD6980"/>
    <w:rsid w:val="00AD6C7F"/>
    <w:rsid w:val="00AD70C9"/>
    <w:rsid w:val="00AD732B"/>
    <w:rsid w:val="00AD75A6"/>
    <w:rsid w:val="00AD7927"/>
    <w:rsid w:val="00AD7E17"/>
    <w:rsid w:val="00AE0160"/>
    <w:rsid w:val="00AE04AA"/>
    <w:rsid w:val="00AE0D23"/>
    <w:rsid w:val="00AE0E9E"/>
    <w:rsid w:val="00AE14B7"/>
    <w:rsid w:val="00AE19D1"/>
    <w:rsid w:val="00AE2205"/>
    <w:rsid w:val="00AE232B"/>
    <w:rsid w:val="00AE26F5"/>
    <w:rsid w:val="00AE2968"/>
    <w:rsid w:val="00AE3004"/>
    <w:rsid w:val="00AE34EC"/>
    <w:rsid w:val="00AE3627"/>
    <w:rsid w:val="00AE3839"/>
    <w:rsid w:val="00AE384B"/>
    <w:rsid w:val="00AE3AF4"/>
    <w:rsid w:val="00AE42D1"/>
    <w:rsid w:val="00AE4557"/>
    <w:rsid w:val="00AE4704"/>
    <w:rsid w:val="00AE47FE"/>
    <w:rsid w:val="00AE4A1F"/>
    <w:rsid w:val="00AE4C55"/>
    <w:rsid w:val="00AE4F01"/>
    <w:rsid w:val="00AE53BE"/>
    <w:rsid w:val="00AE5440"/>
    <w:rsid w:val="00AE5C22"/>
    <w:rsid w:val="00AE5E95"/>
    <w:rsid w:val="00AE6433"/>
    <w:rsid w:val="00AE6584"/>
    <w:rsid w:val="00AE69BD"/>
    <w:rsid w:val="00AE6B87"/>
    <w:rsid w:val="00AE6D12"/>
    <w:rsid w:val="00AE723D"/>
    <w:rsid w:val="00AE7751"/>
    <w:rsid w:val="00AE780C"/>
    <w:rsid w:val="00AE7992"/>
    <w:rsid w:val="00AE7BBF"/>
    <w:rsid w:val="00AE7C98"/>
    <w:rsid w:val="00AF0311"/>
    <w:rsid w:val="00AF03E7"/>
    <w:rsid w:val="00AF0A85"/>
    <w:rsid w:val="00AF0FFE"/>
    <w:rsid w:val="00AF1414"/>
    <w:rsid w:val="00AF15A2"/>
    <w:rsid w:val="00AF15C3"/>
    <w:rsid w:val="00AF19CD"/>
    <w:rsid w:val="00AF25F3"/>
    <w:rsid w:val="00AF28B0"/>
    <w:rsid w:val="00AF2DED"/>
    <w:rsid w:val="00AF3560"/>
    <w:rsid w:val="00AF3C80"/>
    <w:rsid w:val="00AF3C8C"/>
    <w:rsid w:val="00AF3F35"/>
    <w:rsid w:val="00AF404A"/>
    <w:rsid w:val="00AF4095"/>
    <w:rsid w:val="00AF41FC"/>
    <w:rsid w:val="00AF4447"/>
    <w:rsid w:val="00AF457C"/>
    <w:rsid w:val="00AF4ABD"/>
    <w:rsid w:val="00AF4BBF"/>
    <w:rsid w:val="00AF5216"/>
    <w:rsid w:val="00AF5363"/>
    <w:rsid w:val="00AF54FE"/>
    <w:rsid w:val="00AF5F78"/>
    <w:rsid w:val="00AF63A9"/>
    <w:rsid w:val="00AF6591"/>
    <w:rsid w:val="00AF66F1"/>
    <w:rsid w:val="00AF6A76"/>
    <w:rsid w:val="00AF6AA4"/>
    <w:rsid w:val="00AF6B1B"/>
    <w:rsid w:val="00AF6F1A"/>
    <w:rsid w:val="00AF7363"/>
    <w:rsid w:val="00AF738A"/>
    <w:rsid w:val="00AF7ACF"/>
    <w:rsid w:val="00AF7F09"/>
    <w:rsid w:val="00AF7F0E"/>
    <w:rsid w:val="00B002BA"/>
    <w:rsid w:val="00B00306"/>
    <w:rsid w:val="00B00D62"/>
    <w:rsid w:val="00B00E18"/>
    <w:rsid w:val="00B010D3"/>
    <w:rsid w:val="00B01625"/>
    <w:rsid w:val="00B01AB2"/>
    <w:rsid w:val="00B01CC2"/>
    <w:rsid w:val="00B01F0D"/>
    <w:rsid w:val="00B02014"/>
    <w:rsid w:val="00B0226D"/>
    <w:rsid w:val="00B023FC"/>
    <w:rsid w:val="00B02562"/>
    <w:rsid w:val="00B02A4C"/>
    <w:rsid w:val="00B02AD0"/>
    <w:rsid w:val="00B03101"/>
    <w:rsid w:val="00B03352"/>
    <w:rsid w:val="00B039CE"/>
    <w:rsid w:val="00B03BB8"/>
    <w:rsid w:val="00B03D26"/>
    <w:rsid w:val="00B03F29"/>
    <w:rsid w:val="00B043AD"/>
    <w:rsid w:val="00B04451"/>
    <w:rsid w:val="00B04AD7"/>
    <w:rsid w:val="00B04D36"/>
    <w:rsid w:val="00B04F11"/>
    <w:rsid w:val="00B053E9"/>
    <w:rsid w:val="00B0540A"/>
    <w:rsid w:val="00B05688"/>
    <w:rsid w:val="00B056A7"/>
    <w:rsid w:val="00B0588E"/>
    <w:rsid w:val="00B06771"/>
    <w:rsid w:val="00B06BEC"/>
    <w:rsid w:val="00B06C77"/>
    <w:rsid w:val="00B06D98"/>
    <w:rsid w:val="00B07390"/>
    <w:rsid w:val="00B075EC"/>
    <w:rsid w:val="00B076A7"/>
    <w:rsid w:val="00B076C4"/>
    <w:rsid w:val="00B07CBE"/>
    <w:rsid w:val="00B100F5"/>
    <w:rsid w:val="00B108ED"/>
    <w:rsid w:val="00B10931"/>
    <w:rsid w:val="00B1093D"/>
    <w:rsid w:val="00B10BE8"/>
    <w:rsid w:val="00B10DF3"/>
    <w:rsid w:val="00B10E8C"/>
    <w:rsid w:val="00B1167A"/>
    <w:rsid w:val="00B11882"/>
    <w:rsid w:val="00B11E29"/>
    <w:rsid w:val="00B12603"/>
    <w:rsid w:val="00B12A8C"/>
    <w:rsid w:val="00B12D83"/>
    <w:rsid w:val="00B13003"/>
    <w:rsid w:val="00B137BE"/>
    <w:rsid w:val="00B13829"/>
    <w:rsid w:val="00B13F1F"/>
    <w:rsid w:val="00B14251"/>
    <w:rsid w:val="00B147CC"/>
    <w:rsid w:val="00B15141"/>
    <w:rsid w:val="00B151C6"/>
    <w:rsid w:val="00B15C76"/>
    <w:rsid w:val="00B1680F"/>
    <w:rsid w:val="00B16815"/>
    <w:rsid w:val="00B16B5F"/>
    <w:rsid w:val="00B16D08"/>
    <w:rsid w:val="00B1736C"/>
    <w:rsid w:val="00B17744"/>
    <w:rsid w:val="00B17D3E"/>
    <w:rsid w:val="00B17FE3"/>
    <w:rsid w:val="00B20057"/>
    <w:rsid w:val="00B2043A"/>
    <w:rsid w:val="00B20CD7"/>
    <w:rsid w:val="00B20E2B"/>
    <w:rsid w:val="00B20F3D"/>
    <w:rsid w:val="00B21016"/>
    <w:rsid w:val="00B21172"/>
    <w:rsid w:val="00B215F9"/>
    <w:rsid w:val="00B217CD"/>
    <w:rsid w:val="00B21B67"/>
    <w:rsid w:val="00B21CA7"/>
    <w:rsid w:val="00B22472"/>
    <w:rsid w:val="00B22CE7"/>
    <w:rsid w:val="00B232CB"/>
    <w:rsid w:val="00B233A9"/>
    <w:rsid w:val="00B239CC"/>
    <w:rsid w:val="00B23C57"/>
    <w:rsid w:val="00B23D1C"/>
    <w:rsid w:val="00B23E2E"/>
    <w:rsid w:val="00B24F49"/>
    <w:rsid w:val="00B253E8"/>
    <w:rsid w:val="00B25461"/>
    <w:rsid w:val="00B25585"/>
    <w:rsid w:val="00B2571D"/>
    <w:rsid w:val="00B25A0E"/>
    <w:rsid w:val="00B25A70"/>
    <w:rsid w:val="00B25BD8"/>
    <w:rsid w:val="00B25E1D"/>
    <w:rsid w:val="00B25F9A"/>
    <w:rsid w:val="00B2613A"/>
    <w:rsid w:val="00B263BE"/>
    <w:rsid w:val="00B269CE"/>
    <w:rsid w:val="00B2757B"/>
    <w:rsid w:val="00B27D54"/>
    <w:rsid w:val="00B27F8C"/>
    <w:rsid w:val="00B30159"/>
    <w:rsid w:val="00B30C13"/>
    <w:rsid w:val="00B30CBA"/>
    <w:rsid w:val="00B30EB7"/>
    <w:rsid w:val="00B31353"/>
    <w:rsid w:val="00B317EB"/>
    <w:rsid w:val="00B31DDA"/>
    <w:rsid w:val="00B31E5F"/>
    <w:rsid w:val="00B322A7"/>
    <w:rsid w:val="00B32607"/>
    <w:rsid w:val="00B326BE"/>
    <w:rsid w:val="00B32D83"/>
    <w:rsid w:val="00B32EB5"/>
    <w:rsid w:val="00B32F7F"/>
    <w:rsid w:val="00B33126"/>
    <w:rsid w:val="00B33169"/>
    <w:rsid w:val="00B331C5"/>
    <w:rsid w:val="00B33452"/>
    <w:rsid w:val="00B338CE"/>
    <w:rsid w:val="00B3396B"/>
    <w:rsid w:val="00B33EA2"/>
    <w:rsid w:val="00B33F7C"/>
    <w:rsid w:val="00B342DB"/>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AE2"/>
    <w:rsid w:val="00B41B34"/>
    <w:rsid w:val="00B425D3"/>
    <w:rsid w:val="00B4260D"/>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65BF"/>
    <w:rsid w:val="00B46D6D"/>
    <w:rsid w:val="00B47784"/>
    <w:rsid w:val="00B4783F"/>
    <w:rsid w:val="00B47858"/>
    <w:rsid w:val="00B47CEF"/>
    <w:rsid w:val="00B50261"/>
    <w:rsid w:val="00B504F7"/>
    <w:rsid w:val="00B50810"/>
    <w:rsid w:val="00B50933"/>
    <w:rsid w:val="00B509C0"/>
    <w:rsid w:val="00B50E09"/>
    <w:rsid w:val="00B51420"/>
    <w:rsid w:val="00B51526"/>
    <w:rsid w:val="00B51652"/>
    <w:rsid w:val="00B517F1"/>
    <w:rsid w:val="00B51A40"/>
    <w:rsid w:val="00B521D9"/>
    <w:rsid w:val="00B5238F"/>
    <w:rsid w:val="00B529F2"/>
    <w:rsid w:val="00B52EC8"/>
    <w:rsid w:val="00B530B4"/>
    <w:rsid w:val="00B531EB"/>
    <w:rsid w:val="00B534CA"/>
    <w:rsid w:val="00B5370C"/>
    <w:rsid w:val="00B538FF"/>
    <w:rsid w:val="00B53EF5"/>
    <w:rsid w:val="00B542BA"/>
    <w:rsid w:val="00B548FA"/>
    <w:rsid w:val="00B54989"/>
    <w:rsid w:val="00B54CC5"/>
    <w:rsid w:val="00B553CF"/>
    <w:rsid w:val="00B555B8"/>
    <w:rsid w:val="00B55802"/>
    <w:rsid w:val="00B55ACA"/>
    <w:rsid w:val="00B55C68"/>
    <w:rsid w:val="00B561BD"/>
    <w:rsid w:val="00B566E0"/>
    <w:rsid w:val="00B5685D"/>
    <w:rsid w:val="00B56B1E"/>
    <w:rsid w:val="00B56E91"/>
    <w:rsid w:val="00B56F22"/>
    <w:rsid w:val="00B57090"/>
    <w:rsid w:val="00B574BA"/>
    <w:rsid w:val="00B57861"/>
    <w:rsid w:val="00B57B09"/>
    <w:rsid w:val="00B60407"/>
    <w:rsid w:val="00B6059C"/>
    <w:rsid w:val="00B609F0"/>
    <w:rsid w:val="00B60E6E"/>
    <w:rsid w:val="00B6112D"/>
    <w:rsid w:val="00B6156C"/>
    <w:rsid w:val="00B619AF"/>
    <w:rsid w:val="00B619C9"/>
    <w:rsid w:val="00B61B85"/>
    <w:rsid w:val="00B61CFF"/>
    <w:rsid w:val="00B61F08"/>
    <w:rsid w:val="00B61F70"/>
    <w:rsid w:val="00B6237B"/>
    <w:rsid w:val="00B62894"/>
    <w:rsid w:val="00B62A18"/>
    <w:rsid w:val="00B63870"/>
    <w:rsid w:val="00B63CA8"/>
    <w:rsid w:val="00B63F75"/>
    <w:rsid w:val="00B640AB"/>
    <w:rsid w:val="00B64124"/>
    <w:rsid w:val="00B64398"/>
    <w:rsid w:val="00B64484"/>
    <w:rsid w:val="00B645F8"/>
    <w:rsid w:val="00B64A44"/>
    <w:rsid w:val="00B652B0"/>
    <w:rsid w:val="00B65689"/>
    <w:rsid w:val="00B65771"/>
    <w:rsid w:val="00B65905"/>
    <w:rsid w:val="00B65D2F"/>
    <w:rsid w:val="00B66426"/>
    <w:rsid w:val="00B664EC"/>
    <w:rsid w:val="00B66801"/>
    <w:rsid w:val="00B668B4"/>
    <w:rsid w:val="00B66FFC"/>
    <w:rsid w:val="00B678CC"/>
    <w:rsid w:val="00B6796C"/>
    <w:rsid w:val="00B67B2B"/>
    <w:rsid w:val="00B7021B"/>
    <w:rsid w:val="00B70333"/>
    <w:rsid w:val="00B70A49"/>
    <w:rsid w:val="00B70EDB"/>
    <w:rsid w:val="00B71A5D"/>
    <w:rsid w:val="00B7273B"/>
    <w:rsid w:val="00B727B8"/>
    <w:rsid w:val="00B728B6"/>
    <w:rsid w:val="00B73453"/>
    <w:rsid w:val="00B737C7"/>
    <w:rsid w:val="00B73E00"/>
    <w:rsid w:val="00B73E31"/>
    <w:rsid w:val="00B73F26"/>
    <w:rsid w:val="00B74019"/>
    <w:rsid w:val="00B74A0D"/>
    <w:rsid w:val="00B74BFB"/>
    <w:rsid w:val="00B74EC0"/>
    <w:rsid w:val="00B75542"/>
    <w:rsid w:val="00B75667"/>
    <w:rsid w:val="00B7573F"/>
    <w:rsid w:val="00B75A5C"/>
    <w:rsid w:val="00B7646F"/>
    <w:rsid w:val="00B77062"/>
    <w:rsid w:val="00B7709F"/>
    <w:rsid w:val="00B770A1"/>
    <w:rsid w:val="00B77104"/>
    <w:rsid w:val="00B77405"/>
    <w:rsid w:val="00B774CC"/>
    <w:rsid w:val="00B7772D"/>
    <w:rsid w:val="00B77B57"/>
    <w:rsid w:val="00B77D8A"/>
    <w:rsid w:val="00B8053A"/>
    <w:rsid w:val="00B80795"/>
    <w:rsid w:val="00B80BE8"/>
    <w:rsid w:val="00B80F5B"/>
    <w:rsid w:val="00B81578"/>
    <w:rsid w:val="00B8166A"/>
    <w:rsid w:val="00B81684"/>
    <w:rsid w:val="00B817F4"/>
    <w:rsid w:val="00B817FE"/>
    <w:rsid w:val="00B81F1C"/>
    <w:rsid w:val="00B820AE"/>
    <w:rsid w:val="00B821AB"/>
    <w:rsid w:val="00B82A8C"/>
    <w:rsid w:val="00B830F7"/>
    <w:rsid w:val="00B8321E"/>
    <w:rsid w:val="00B837F5"/>
    <w:rsid w:val="00B8389E"/>
    <w:rsid w:val="00B83AC3"/>
    <w:rsid w:val="00B83DAC"/>
    <w:rsid w:val="00B83DF6"/>
    <w:rsid w:val="00B8489E"/>
    <w:rsid w:val="00B84BE8"/>
    <w:rsid w:val="00B855A8"/>
    <w:rsid w:val="00B85837"/>
    <w:rsid w:val="00B85F67"/>
    <w:rsid w:val="00B86557"/>
    <w:rsid w:val="00B86565"/>
    <w:rsid w:val="00B86D87"/>
    <w:rsid w:val="00B86D88"/>
    <w:rsid w:val="00B87324"/>
    <w:rsid w:val="00B87809"/>
    <w:rsid w:val="00B87C60"/>
    <w:rsid w:val="00B87F42"/>
    <w:rsid w:val="00B87FAA"/>
    <w:rsid w:val="00B90165"/>
    <w:rsid w:val="00B90615"/>
    <w:rsid w:val="00B9076E"/>
    <w:rsid w:val="00B90BBC"/>
    <w:rsid w:val="00B91356"/>
    <w:rsid w:val="00B91E9D"/>
    <w:rsid w:val="00B922C4"/>
    <w:rsid w:val="00B926E0"/>
    <w:rsid w:val="00B92A28"/>
    <w:rsid w:val="00B92AD4"/>
    <w:rsid w:val="00B92BF1"/>
    <w:rsid w:val="00B932E1"/>
    <w:rsid w:val="00B93C36"/>
    <w:rsid w:val="00B94054"/>
    <w:rsid w:val="00B94253"/>
    <w:rsid w:val="00B9436E"/>
    <w:rsid w:val="00B944BE"/>
    <w:rsid w:val="00B9462E"/>
    <w:rsid w:val="00B946E7"/>
    <w:rsid w:val="00B94759"/>
    <w:rsid w:val="00B950E8"/>
    <w:rsid w:val="00B9521C"/>
    <w:rsid w:val="00B95241"/>
    <w:rsid w:val="00B95372"/>
    <w:rsid w:val="00B954FC"/>
    <w:rsid w:val="00B95A04"/>
    <w:rsid w:val="00B95C49"/>
    <w:rsid w:val="00B95EEF"/>
    <w:rsid w:val="00B95FD7"/>
    <w:rsid w:val="00B96228"/>
    <w:rsid w:val="00B96313"/>
    <w:rsid w:val="00B96CF0"/>
    <w:rsid w:val="00B96DA2"/>
    <w:rsid w:val="00B97017"/>
    <w:rsid w:val="00B97059"/>
    <w:rsid w:val="00B9718D"/>
    <w:rsid w:val="00B977E6"/>
    <w:rsid w:val="00BA047F"/>
    <w:rsid w:val="00BA067F"/>
    <w:rsid w:val="00BA11F9"/>
    <w:rsid w:val="00BA131B"/>
    <w:rsid w:val="00BA13E0"/>
    <w:rsid w:val="00BA152D"/>
    <w:rsid w:val="00BA1704"/>
    <w:rsid w:val="00BA17C4"/>
    <w:rsid w:val="00BA270E"/>
    <w:rsid w:val="00BA2729"/>
    <w:rsid w:val="00BA283C"/>
    <w:rsid w:val="00BA2AEB"/>
    <w:rsid w:val="00BA2B41"/>
    <w:rsid w:val="00BA2FE1"/>
    <w:rsid w:val="00BA3603"/>
    <w:rsid w:val="00BA388C"/>
    <w:rsid w:val="00BA3974"/>
    <w:rsid w:val="00BA3C13"/>
    <w:rsid w:val="00BA3CC9"/>
    <w:rsid w:val="00BA3D2F"/>
    <w:rsid w:val="00BA3F29"/>
    <w:rsid w:val="00BA40BE"/>
    <w:rsid w:val="00BA4437"/>
    <w:rsid w:val="00BA48E0"/>
    <w:rsid w:val="00BA4CF4"/>
    <w:rsid w:val="00BA54FB"/>
    <w:rsid w:val="00BA5A25"/>
    <w:rsid w:val="00BA5C97"/>
    <w:rsid w:val="00BA5EFB"/>
    <w:rsid w:val="00BA659A"/>
    <w:rsid w:val="00BA68C1"/>
    <w:rsid w:val="00BA6A55"/>
    <w:rsid w:val="00BA6D50"/>
    <w:rsid w:val="00BA712E"/>
    <w:rsid w:val="00BA7410"/>
    <w:rsid w:val="00BA7423"/>
    <w:rsid w:val="00BA7688"/>
    <w:rsid w:val="00BA7BDC"/>
    <w:rsid w:val="00BA7D04"/>
    <w:rsid w:val="00BA7EB0"/>
    <w:rsid w:val="00BA7F19"/>
    <w:rsid w:val="00BB008F"/>
    <w:rsid w:val="00BB022D"/>
    <w:rsid w:val="00BB0344"/>
    <w:rsid w:val="00BB0528"/>
    <w:rsid w:val="00BB070E"/>
    <w:rsid w:val="00BB0D75"/>
    <w:rsid w:val="00BB1286"/>
    <w:rsid w:val="00BB1485"/>
    <w:rsid w:val="00BB18D5"/>
    <w:rsid w:val="00BB1C4F"/>
    <w:rsid w:val="00BB20E7"/>
    <w:rsid w:val="00BB225D"/>
    <w:rsid w:val="00BB277B"/>
    <w:rsid w:val="00BB2835"/>
    <w:rsid w:val="00BB284D"/>
    <w:rsid w:val="00BB2BE5"/>
    <w:rsid w:val="00BB365A"/>
    <w:rsid w:val="00BB37B0"/>
    <w:rsid w:val="00BB37B4"/>
    <w:rsid w:val="00BB3D91"/>
    <w:rsid w:val="00BB3EEC"/>
    <w:rsid w:val="00BB3F4C"/>
    <w:rsid w:val="00BB46A9"/>
    <w:rsid w:val="00BB4A42"/>
    <w:rsid w:val="00BB5075"/>
    <w:rsid w:val="00BB5312"/>
    <w:rsid w:val="00BB5321"/>
    <w:rsid w:val="00BB56F2"/>
    <w:rsid w:val="00BB57E0"/>
    <w:rsid w:val="00BB5846"/>
    <w:rsid w:val="00BB612E"/>
    <w:rsid w:val="00BB61DC"/>
    <w:rsid w:val="00BB61DF"/>
    <w:rsid w:val="00BB6258"/>
    <w:rsid w:val="00BB6431"/>
    <w:rsid w:val="00BB645D"/>
    <w:rsid w:val="00BB6472"/>
    <w:rsid w:val="00BB71EC"/>
    <w:rsid w:val="00BB724B"/>
    <w:rsid w:val="00BB740F"/>
    <w:rsid w:val="00BB7DB1"/>
    <w:rsid w:val="00BC0AE6"/>
    <w:rsid w:val="00BC104B"/>
    <w:rsid w:val="00BC16BF"/>
    <w:rsid w:val="00BC1B4B"/>
    <w:rsid w:val="00BC201A"/>
    <w:rsid w:val="00BC2929"/>
    <w:rsid w:val="00BC2BC7"/>
    <w:rsid w:val="00BC2ED9"/>
    <w:rsid w:val="00BC2F45"/>
    <w:rsid w:val="00BC344E"/>
    <w:rsid w:val="00BC38B8"/>
    <w:rsid w:val="00BC3CF8"/>
    <w:rsid w:val="00BC434D"/>
    <w:rsid w:val="00BC4B9C"/>
    <w:rsid w:val="00BC5181"/>
    <w:rsid w:val="00BC56C1"/>
    <w:rsid w:val="00BC5779"/>
    <w:rsid w:val="00BC5CE2"/>
    <w:rsid w:val="00BC5EDE"/>
    <w:rsid w:val="00BC642E"/>
    <w:rsid w:val="00BC6742"/>
    <w:rsid w:val="00BC6DB5"/>
    <w:rsid w:val="00BC71C5"/>
    <w:rsid w:val="00BC7659"/>
    <w:rsid w:val="00BC791C"/>
    <w:rsid w:val="00BC7A42"/>
    <w:rsid w:val="00BC7E6E"/>
    <w:rsid w:val="00BD013E"/>
    <w:rsid w:val="00BD0383"/>
    <w:rsid w:val="00BD082C"/>
    <w:rsid w:val="00BD0CC9"/>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5D58"/>
    <w:rsid w:val="00BD600D"/>
    <w:rsid w:val="00BD614C"/>
    <w:rsid w:val="00BD6474"/>
    <w:rsid w:val="00BD6509"/>
    <w:rsid w:val="00BD689C"/>
    <w:rsid w:val="00BD6909"/>
    <w:rsid w:val="00BD6A22"/>
    <w:rsid w:val="00BD78B8"/>
    <w:rsid w:val="00BD7A82"/>
    <w:rsid w:val="00BD7F9E"/>
    <w:rsid w:val="00BD7FF4"/>
    <w:rsid w:val="00BE072F"/>
    <w:rsid w:val="00BE0C3B"/>
    <w:rsid w:val="00BE13B8"/>
    <w:rsid w:val="00BE167A"/>
    <w:rsid w:val="00BE197A"/>
    <w:rsid w:val="00BE1A06"/>
    <w:rsid w:val="00BE2E99"/>
    <w:rsid w:val="00BE30DE"/>
    <w:rsid w:val="00BE3AFA"/>
    <w:rsid w:val="00BE3F52"/>
    <w:rsid w:val="00BE403F"/>
    <w:rsid w:val="00BE45C1"/>
    <w:rsid w:val="00BE4F02"/>
    <w:rsid w:val="00BE51C7"/>
    <w:rsid w:val="00BE5515"/>
    <w:rsid w:val="00BE5613"/>
    <w:rsid w:val="00BE5813"/>
    <w:rsid w:val="00BE5C76"/>
    <w:rsid w:val="00BE5C7E"/>
    <w:rsid w:val="00BE5CD9"/>
    <w:rsid w:val="00BE5D7B"/>
    <w:rsid w:val="00BE65B3"/>
    <w:rsid w:val="00BE68B9"/>
    <w:rsid w:val="00BE7265"/>
    <w:rsid w:val="00BE7B27"/>
    <w:rsid w:val="00BF02E6"/>
    <w:rsid w:val="00BF0A66"/>
    <w:rsid w:val="00BF10D2"/>
    <w:rsid w:val="00BF10D6"/>
    <w:rsid w:val="00BF120B"/>
    <w:rsid w:val="00BF1309"/>
    <w:rsid w:val="00BF13F9"/>
    <w:rsid w:val="00BF17E0"/>
    <w:rsid w:val="00BF18B9"/>
    <w:rsid w:val="00BF1B70"/>
    <w:rsid w:val="00BF21BE"/>
    <w:rsid w:val="00BF220D"/>
    <w:rsid w:val="00BF2484"/>
    <w:rsid w:val="00BF2817"/>
    <w:rsid w:val="00BF29CE"/>
    <w:rsid w:val="00BF2A1E"/>
    <w:rsid w:val="00BF2C65"/>
    <w:rsid w:val="00BF31CB"/>
    <w:rsid w:val="00BF3AE6"/>
    <w:rsid w:val="00BF3C10"/>
    <w:rsid w:val="00BF46F1"/>
    <w:rsid w:val="00BF4869"/>
    <w:rsid w:val="00BF4923"/>
    <w:rsid w:val="00BF4A86"/>
    <w:rsid w:val="00BF4B69"/>
    <w:rsid w:val="00BF5350"/>
    <w:rsid w:val="00BF5540"/>
    <w:rsid w:val="00BF55D0"/>
    <w:rsid w:val="00BF5623"/>
    <w:rsid w:val="00BF56A8"/>
    <w:rsid w:val="00BF577B"/>
    <w:rsid w:val="00BF608F"/>
    <w:rsid w:val="00BF60E3"/>
    <w:rsid w:val="00BF6151"/>
    <w:rsid w:val="00BF6597"/>
    <w:rsid w:val="00BF6FBF"/>
    <w:rsid w:val="00BF70A1"/>
    <w:rsid w:val="00BF70F8"/>
    <w:rsid w:val="00BF7539"/>
    <w:rsid w:val="00BF7CDD"/>
    <w:rsid w:val="00BF7D43"/>
    <w:rsid w:val="00C007CA"/>
    <w:rsid w:val="00C00F1A"/>
    <w:rsid w:val="00C010F5"/>
    <w:rsid w:val="00C01835"/>
    <w:rsid w:val="00C01DFD"/>
    <w:rsid w:val="00C02192"/>
    <w:rsid w:val="00C02491"/>
    <w:rsid w:val="00C0279C"/>
    <w:rsid w:val="00C02C95"/>
    <w:rsid w:val="00C02CDE"/>
    <w:rsid w:val="00C03096"/>
    <w:rsid w:val="00C03444"/>
    <w:rsid w:val="00C03B7B"/>
    <w:rsid w:val="00C03C30"/>
    <w:rsid w:val="00C04339"/>
    <w:rsid w:val="00C04C6C"/>
    <w:rsid w:val="00C04DE2"/>
    <w:rsid w:val="00C05395"/>
    <w:rsid w:val="00C057E0"/>
    <w:rsid w:val="00C05863"/>
    <w:rsid w:val="00C05C20"/>
    <w:rsid w:val="00C05D67"/>
    <w:rsid w:val="00C06031"/>
    <w:rsid w:val="00C06066"/>
    <w:rsid w:val="00C0648A"/>
    <w:rsid w:val="00C066EC"/>
    <w:rsid w:val="00C067A4"/>
    <w:rsid w:val="00C06F8C"/>
    <w:rsid w:val="00C07A6C"/>
    <w:rsid w:val="00C07A84"/>
    <w:rsid w:val="00C07AE3"/>
    <w:rsid w:val="00C07AE4"/>
    <w:rsid w:val="00C07AE7"/>
    <w:rsid w:val="00C07C5C"/>
    <w:rsid w:val="00C104CE"/>
    <w:rsid w:val="00C10599"/>
    <w:rsid w:val="00C10F46"/>
    <w:rsid w:val="00C10FC9"/>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12F"/>
    <w:rsid w:val="00C14346"/>
    <w:rsid w:val="00C14691"/>
    <w:rsid w:val="00C14C8D"/>
    <w:rsid w:val="00C14EF8"/>
    <w:rsid w:val="00C15135"/>
    <w:rsid w:val="00C159ED"/>
    <w:rsid w:val="00C16386"/>
    <w:rsid w:val="00C165C6"/>
    <w:rsid w:val="00C1662C"/>
    <w:rsid w:val="00C16813"/>
    <w:rsid w:val="00C16B16"/>
    <w:rsid w:val="00C17099"/>
    <w:rsid w:val="00C170AE"/>
    <w:rsid w:val="00C172D3"/>
    <w:rsid w:val="00C172D5"/>
    <w:rsid w:val="00C173EB"/>
    <w:rsid w:val="00C17593"/>
    <w:rsid w:val="00C1766D"/>
    <w:rsid w:val="00C176B6"/>
    <w:rsid w:val="00C1773F"/>
    <w:rsid w:val="00C17D7E"/>
    <w:rsid w:val="00C17D89"/>
    <w:rsid w:val="00C202D5"/>
    <w:rsid w:val="00C2068D"/>
    <w:rsid w:val="00C206C4"/>
    <w:rsid w:val="00C206EC"/>
    <w:rsid w:val="00C20DD5"/>
    <w:rsid w:val="00C20F2A"/>
    <w:rsid w:val="00C226CE"/>
    <w:rsid w:val="00C22F9A"/>
    <w:rsid w:val="00C232DD"/>
    <w:rsid w:val="00C23452"/>
    <w:rsid w:val="00C2423A"/>
    <w:rsid w:val="00C24418"/>
    <w:rsid w:val="00C244D8"/>
    <w:rsid w:val="00C24789"/>
    <w:rsid w:val="00C24EE5"/>
    <w:rsid w:val="00C250A4"/>
    <w:rsid w:val="00C250CF"/>
    <w:rsid w:val="00C2544D"/>
    <w:rsid w:val="00C265D5"/>
    <w:rsid w:val="00C26871"/>
    <w:rsid w:val="00C2695A"/>
    <w:rsid w:val="00C26EB2"/>
    <w:rsid w:val="00C2708A"/>
    <w:rsid w:val="00C27156"/>
    <w:rsid w:val="00C274BE"/>
    <w:rsid w:val="00C275D9"/>
    <w:rsid w:val="00C2769D"/>
    <w:rsid w:val="00C27CD4"/>
    <w:rsid w:val="00C27E49"/>
    <w:rsid w:val="00C307FA"/>
    <w:rsid w:val="00C30B20"/>
    <w:rsid w:val="00C30C4B"/>
    <w:rsid w:val="00C30D3F"/>
    <w:rsid w:val="00C30DAA"/>
    <w:rsid w:val="00C30DEB"/>
    <w:rsid w:val="00C30F1F"/>
    <w:rsid w:val="00C30FB5"/>
    <w:rsid w:val="00C31089"/>
    <w:rsid w:val="00C314DF"/>
    <w:rsid w:val="00C315D4"/>
    <w:rsid w:val="00C3175A"/>
    <w:rsid w:val="00C319A2"/>
    <w:rsid w:val="00C319A3"/>
    <w:rsid w:val="00C31B49"/>
    <w:rsid w:val="00C3208A"/>
    <w:rsid w:val="00C32BB7"/>
    <w:rsid w:val="00C32CCE"/>
    <w:rsid w:val="00C337EC"/>
    <w:rsid w:val="00C339DE"/>
    <w:rsid w:val="00C33AA7"/>
    <w:rsid w:val="00C33DCE"/>
    <w:rsid w:val="00C34249"/>
    <w:rsid w:val="00C3463A"/>
    <w:rsid w:val="00C346BB"/>
    <w:rsid w:val="00C346C1"/>
    <w:rsid w:val="00C34BDB"/>
    <w:rsid w:val="00C34C05"/>
    <w:rsid w:val="00C34CB6"/>
    <w:rsid w:val="00C34D4B"/>
    <w:rsid w:val="00C34F16"/>
    <w:rsid w:val="00C3566B"/>
    <w:rsid w:val="00C35B23"/>
    <w:rsid w:val="00C36050"/>
    <w:rsid w:val="00C361B0"/>
    <w:rsid w:val="00C367B9"/>
    <w:rsid w:val="00C36DAD"/>
    <w:rsid w:val="00C36FAE"/>
    <w:rsid w:val="00C37050"/>
    <w:rsid w:val="00C37CA6"/>
    <w:rsid w:val="00C37CDF"/>
    <w:rsid w:val="00C37F8D"/>
    <w:rsid w:val="00C4018E"/>
    <w:rsid w:val="00C404CB"/>
    <w:rsid w:val="00C404D5"/>
    <w:rsid w:val="00C408DD"/>
    <w:rsid w:val="00C40B7D"/>
    <w:rsid w:val="00C40C5E"/>
    <w:rsid w:val="00C40CD4"/>
    <w:rsid w:val="00C40D3D"/>
    <w:rsid w:val="00C41057"/>
    <w:rsid w:val="00C411E2"/>
    <w:rsid w:val="00C41E8D"/>
    <w:rsid w:val="00C42130"/>
    <w:rsid w:val="00C4262F"/>
    <w:rsid w:val="00C42784"/>
    <w:rsid w:val="00C429E1"/>
    <w:rsid w:val="00C43315"/>
    <w:rsid w:val="00C4336B"/>
    <w:rsid w:val="00C439F0"/>
    <w:rsid w:val="00C43CE7"/>
    <w:rsid w:val="00C44189"/>
    <w:rsid w:val="00C444D7"/>
    <w:rsid w:val="00C447FB"/>
    <w:rsid w:val="00C44C1A"/>
    <w:rsid w:val="00C44F96"/>
    <w:rsid w:val="00C44FF2"/>
    <w:rsid w:val="00C4587D"/>
    <w:rsid w:val="00C45967"/>
    <w:rsid w:val="00C45C66"/>
    <w:rsid w:val="00C47053"/>
    <w:rsid w:val="00C470AA"/>
    <w:rsid w:val="00C47349"/>
    <w:rsid w:val="00C473D9"/>
    <w:rsid w:val="00C47623"/>
    <w:rsid w:val="00C47AE8"/>
    <w:rsid w:val="00C47B93"/>
    <w:rsid w:val="00C47BDE"/>
    <w:rsid w:val="00C47EC4"/>
    <w:rsid w:val="00C508B7"/>
    <w:rsid w:val="00C509D3"/>
    <w:rsid w:val="00C50DD7"/>
    <w:rsid w:val="00C51516"/>
    <w:rsid w:val="00C51696"/>
    <w:rsid w:val="00C5193F"/>
    <w:rsid w:val="00C51D11"/>
    <w:rsid w:val="00C51D30"/>
    <w:rsid w:val="00C51F21"/>
    <w:rsid w:val="00C521CD"/>
    <w:rsid w:val="00C5257E"/>
    <w:rsid w:val="00C531B4"/>
    <w:rsid w:val="00C532EB"/>
    <w:rsid w:val="00C532F9"/>
    <w:rsid w:val="00C53BD6"/>
    <w:rsid w:val="00C53E22"/>
    <w:rsid w:val="00C54287"/>
    <w:rsid w:val="00C54C14"/>
    <w:rsid w:val="00C54C62"/>
    <w:rsid w:val="00C54CBD"/>
    <w:rsid w:val="00C54CDD"/>
    <w:rsid w:val="00C5589B"/>
    <w:rsid w:val="00C55A58"/>
    <w:rsid w:val="00C55CF4"/>
    <w:rsid w:val="00C55E23"/>
    <w:rsid w:val="00C56147"/>
    <w:rsid w:val="00C5638E"/>
    <w:rsid w:val="00C567B6"/>
    <w:rsid w:val="00C56918"/>
    <w:rsid w:val="00C569CA"/>
    <w:rsid w:val="00C5733A"/>
    <w:rsid w:val="00C577CA"/>
    <w:rsid w:val="00C57CC6"/>
    <w:rsid w:val="00C57D43"/>
    <w:rsid w:val="00C57EE9"/>
    <w:rsid w:val="00C601EB"/>
    <w:rsid w:val="00C602DB"/>
    <w:rsid w:val="00C605AC"/>
    <w:rsid w:val="00C60708"/>
    <w:rsid w:val="00C60EC1"/>
    <w:rsid w:val="00C613E1"/>
    <w:rsid w:val="00C619CD"/>
    <w:rsid w:val="00C61B5A"/>
    <w:rsid w:val="00C61D30"/>
    <w:rsid w:val="00C61EE5"/>
    <w:rsid w:val="00C62027"/>
    <w:rsid w:val="00C628E1"/>
    <w:rsid w:val="00C62997"/>
    <w:rsid w:val="00C63152"/>
    <w:rsid w:val="00C633AB"/>
    <w:rsid w:val="00C63405"/>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B3C"/>
    <w:rsid w:val="00C66C34"/>
    <w:rsid w:val="00C67F34"/>
    <w:rsid w:val="00C67F67"/>
    <w:rsid w:val="00C70366"/>
    <w:rsid w:val="00C7040D"/>
    <w:rsid w:val="00C70B8C"/>
    <w:rsid w:val="00C71327"/>
    <w:rsid w:val="00C71468"/>
    <w:rsid w:val="00C723AF"/>
    <w:rsid w:val="00C723CA"/>
    <w:rsid w:val="00C72EF5"/>
    <w:rsid w:val="00C72F3E"/>
    <w:rsid w:val="00C7322E"/>
    <w:rsid w:val="00C7330C"/>
    <w:rsid w:val="00C733ED"/>
    <w:rsid w:val="00C7357D"/>
    <w:rsid w:val="00C73BC2"/>
    <w:rsid w:val="00C73BF6"/>
    <w:rsid w:val="00C73C1B"/>
    <w:rsid w:val="00C74157"/>
    <w:rsid w:val="00C7448E"/>
    <w:rsid w:val="00C74859"/>
    <w:rsid w:val="00C748E2"/>
    <w:rsid w:val="00C74B2A"/>
    <w:rsid w:val="00C74F44"/>
    <w:rsid w:val="00C75004"/>
    <w:rsid w:val="00C7522F"/>
    <w:rsid w:val="00C755E8"/>
    <w:rsid w:val="00C75970"/>
    <w:rsid w:val="00C75AC4"/>
    <w:rsid w:val="00C75C9D"/>
    <w:rsid w:val="00C76952"/>
    <w:rsid w:val="00C76AE7"/>
    <w:rsid w:val="00C7731D"/>
    <w:rsid w:val="00C7799E"/>
    <w:rsid w:val="00C80340"/>
    <w:rsid w:val="00C80441"/>
    <w:rsid w:val="00C80547"/>
    <w:rsid w:val="00C80DB5"/>
    <w:rsid w:val="00C817C3"/>
    <w:rsid w:val="00C8198E"/>
    <w:rsid w:val="00C81B30"/>
    <w:rsid w:val="00C8220B"/>
    <w:rsid w:val="00C82387"/>
    <w:rsid w:val="00C823D0"/>
    <w:rsid w:val="00C83012"/>
    <w:rsid w:val="00C831FC"/>
    <w:rsid w:val="00C8395C"/>
    <w:rsid w:val="00C83D50"/>
    <w:rsid w:val="00C83E80"/>
    <w:rsid w:val="00C84231"/>
    <w:rsid w:val="00C847C8"/>
    <w:rsid w:val="00C84B85"/>
    <w:rsid w:val="00C84CD6"/>
    <w:rsid w:val="00C84D5A"/>
    <w:rsid w:val="00C85034"/>
    <w:rsid w:val="00C8534D"/>
    <w:rsid w:val="00C85460"/>
    <w:rsid w:val="00C85A43"/>
    <w:rsid w:val="00C85F12"/>
    <w:rsid w:val="00C86379"/>
    <w:rsid w:val="00C864DB"/>
    <w:rsid w:val="00C8669B"/>
    <w:rsid w:val="00C870BA"/>
    <w:rsid w:val="00C8756C"/>
    <w:rsid w:val="00C8781D"/>
    <w:rsid w:val="00C878E9"/>
    <w:rsid w:val="00C87AF9"/>
    <w:rsid w:val="00C87D53"/>
    <w:rsid w:val="00C87DD4"/>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671"/>
    <w:rsid w:val="00C927AB"/>
    <w:rsid w:val="00C92C2A"/>
    <w:rsid w:val="00C9318C"/>
    <w:rsid w:val="00C93297"/>
    <w:rsid w:val="00C932D9"/>
    <w:rsid w:val="00C93543"/>
    <w:rsid w:val="00C945EC"/>
    <w:rsid w:val="00C94B58"/>
    <w:rsid w:val="00C94BBA"/>
    <w:rsid w:val="00C94E45"/>
    <w:rsid w:val="00C95300"/>
    <w:rsid w:val="00C95548"/>
    <w:rsid w:val="00C955F6"/>
    <w:rsid w:val="00C95656"/>
    <w:rsid w:val="00C956FA"/>
    <w:rsid w:val="00C95730"/>
    <w:rsid w:val="00C95962"/>
    <w:rsid w:val="00C959AA"/>
    <w:rsid w:val="00C95EC0"/>
    <w:rsid w:val="00C96087"/>
    <w:rsid w:val="00C961B6"/>
    <w:rsid w:val="00C963E1"/>
    <w:rsid w:val="00C965AD"/>
    <w:rsid w:val="00C9669B"/>
    <w:rsid w:val="00C968B6"/>
    <w:rsid w:val="00C96A24"/>
    <w:rsid w:val="00C96D37"/>
    <w:rsid w:val="00C96D71"/>
    <w:rsid w:val="00C96E3B"/>
    <w:rsid w:val="00C96F89"/>
    <w:rsid w:val="00C96FE0"/>
    <w:rsid w:val="00C97175"/>
    <w:rsid w:val="00C97572"/>
    <w:rsid w:val="00C9785E"/>
    <w:rsid w:val="00C9791F"/>
    <w:rsid w:val="00C97AF1"/>
    <w:rsid w:val="00C97BC8"/>
    <w:rsid w:val="00C97D77"/>
    <w:rsid w:val="00CA09AA"/>
    <w:rsid w:val="00CA0FCC"/>
    <w:rsid w:val="00CA114D"/>
    <w:rsid w:val="00CA1225"/>
    <w:rsid w:val="00CA17DC"/>
    <w:rsid w:val="00CA18D2"/>
    <w:rsid w:val="00CA2480"/>
    <w:rsid w:val="00CA2549"/>
    <w:rsid w:val="00CA2919"/>
    <w:rsid w:val="00CA2C56"/>
    <w:rsid w:val="00CA35D0"/>
    <w:rsid w:val="00CA39E2"/>
    <w:rsid w:val="00CA41D8"/>
    <w:rsid w:val="00CA4572"/>
    <w:rsid w:val="00CA47DF"/>
    <w:rsid w:val="00CA49C0"/>
    <w:rsid w:val="00CA4A24"/>
    <w:rsid w:val="00CA4A3F"/>
    <w:rsid w:val="00CA4C14"/>
    <w:rsid w:val="00CA4F58"/>
    <w:rsid w:val="00CA51A0"/>
    <w:rsid w:val="00CA5DA3"/>
    <w:rsid w:val="00CA6156"/>
    <w:rsid w:val="00CA6164"/>
    <w:rsid w:val="00CA6BDF"/>
    <w:rsid w:val="00CA7239"/>
    <w:rsid w:val="00CA7984"/>
    <w:rsid w:val="00CA7E66"/>
    <w:rsid w:val="00CB010F"/>
    <w:rsid w:val="00CB01BC"/>
    <w:rsid w:val="00CB03CF"/>
    <w:rsid w:val="00CB047F"/>
    <w:rsid w:val="00CB11BD"/>
    <w:rsid w:val="00CB11DD"/>
    <w:rsid w:val="00CB1368"/>
    <w:rsid w:val="00CB167F"/>
    <w:rsid w:val="00CB1C10"/>
    <w:rsid w:val="00CB1F2A"/>
    <w:rsid w:val="00CB299C"/>
    <w:rsid w:val="00CB2BBA"/>
    <w:rsid w:val="00CB35ED"/>
    <w:rsid w:val="00CB39EB"/>
    <w:rsid w:val="00CB3A1D"/>
    <w:rsid w:val="00CB3B03"/>
    <w:rsid w:val="00CB41E7"/>
    <w:rsid w:val="00CB480A"/>
    <w:rsid w:val="00CB49C7"/>
    <w:rsid w:val="00CB4FA5"/>
    <w:rsid w:val="00CB5008"/>
    <w:rsid w:val="00CB5215"/>
    <w:rsid w:val="00CB58DD"/>
    <w:rsid w:val="00CB6343"/>
    <w:rsid w:val="00CB6517"/>
    <w:rsid w:val="00CB7648"/>
    <w:rsid w:val="00CB79A4"/>
    <w:rsid w:val="00CB7B6B"/>
    <w:rsid w:val="00CB7CF3"/>
    <w:rsid w:val="00CB7F5F"/>
    <w:rsid w:val="00CC00B7"/>
    <w:rsid w:val="00CC034B"/>
    <w:rsid w:val="00CC07BA"/>
    <w:rsid w:val="00CC099A"/>
    <w:rsid w:val="00CC0AA7"/>
    <w:rsid w:val="00CC0E56"/>
    <w:rsid w:val="00CC10EB"/>
    <w:rsid w:val="00CC1555"/>
    <w:rsid w:val="00CC172A"/>
    <w:rsid w:val="00CC1A18"/>
    <w:rsid w:val="00CC1CAB"/>
    <w:rsid w:val="00CC1D2E"/>
    <w:rsid w:val="00CC1E3E"/>
    <w:rsid w:val="00CC1E40"/>
    <w:rsid w:val="00CC2561"/>
    <w:rsid w:val="00CC27F5"/>
    <w:rsid w:val="00CC2A5F"/>
    <w:rsid w:val="00CC2D18"/>
    <w:rsid w:val="00CC2EFE"/>
    <w:rsid w:val="00CC32B0"/>
    <w:rsid w:val="00CC3D8D"/>
    <w:rsid w:val="00CC3E8C"/>
    <w:rsid w:val="00CC400F"/>
    <w:rsid w:val="00CC4365"/>
    <w:rsid w:val="00CC4600"/>
    <w:rsid w:val="00CC4C5E"/>
    <w:rsid w:val="00CC4CD7"/>
    <w:rsid w:val="00CC4D73"/>
    <w:rsid w:val="00CC4EF6"/>
    <w:rsid w:val="00CC4F58"/>
    <w:rsid w:val="00CC57AE"/>
    <w:rsid w:val="00CC59F8"/>
    <w:rsid w:val="00CC5CDC"/>
    <w:rsid w:val="00CC606C"/>
    <w:rsid w:val="00CC620F"/>
    <w:rsid w:val="00CC728B"/>
    <w:rsid w:val="00CC7356"/>
    <w:rsid w:val="00CC74D5"/>
    <w:rsid w:val="00CC7A6D"/>
    <w:rsid w:val="00CC7BC4"/>
    <w:rsid w:val="00CC7DF5"/>
    <w:rsid w:val="00CD04B6"/>
    <w:rsid w:val="00CD0740"/>
    <w:rsid w:val="00CD0768"/>
    <w:rsid w:val="00CD0A82"/>
    <w:rsid w:val="00CD0B87"/>
    <w:rsid w:val="00CD0BCA"/>
    <w:rsid w:val="00CD14CB"/>
    <w:rsid w:val="00CD179D"/>
    <w:rsid w:val="00CD1E74"/>
    <w:rsid w:val="00CD2585"/>
    <w:rsid w:val="00CD283A"/>
    <w:rsid w:val="00CD309B"/>
    <w:rsid w:val="00CD3122"/>
    <w:rsid w:val="00CD325D"/>
    <w:rsid w:val="00CD3372"/>
    <w:rsid w:val="00CD3421"/>
    <w:rsid w:val="00CD398E"/>
    <w:rsid w:val="00CD3B95"/>
    <w:rsid w:val="00CD3C3B"/>
    <w:rsid w:val="00CD3D0C"/>
    <w:rsid w:val="00CD3D4B"/>
    <w:rsid w:val="00CD3F09"/>
    <w:rsid w:val="00CD3FAF"/>
    <w:rsid w:val="00CD492B"/>
    <w:rsid w:val="00CD5ADA"/>
    <w:rsid w:val="00CD5C02"/>
    <w:rsid w:val="00CD5F80"/>
    <w:rsid w:val="00CD61E3"/>
    <w:rsid w:val="00CD6823"/>
    <w:rsid w:val="00CD6ADD"/>
    <w:rsid w:val="00CD6D63"/>
    <w:rsid w:val="00CD6E0B"/>
    <w:rsid w:val="00CD707E"/>
    <w:rsid w:val="00CD787F"/>
    <w:rsid w:val="00CD7A86"/>
    <w:rsid w:val="00CE025E"/>
    <w:rsid w:val="00CE030D"/>
    <w:rsid w:val="00CE03B6"/>
    <w:rsid w:val="00CE05F2"/>
    <w:rsid w:val="00CE0CBF"/>
    <w:rsid w:val="00CE0F12"/>
    <w:rsid w:val="00CE112E"/>
    <w:rsid w:val="00CE1225"/>
    <w:rsid w:val="00CE132D"/>
    <w:rsid w:val="00CE143E"/>
    <w:rsid w:val="00CE19F2"/>
    <w:rsid w:val="00CE1AE7"/>
    <w:rsid w:val="00CE2282"/>
    <w:rsid w:val="00CE253D"/>
    <w:rsid w:val="00CE2858"/>
    <w:rsid w:val="00CE3257"/>
    <w:rsid w:val="00CE38AA"/>
    <w:rsid w:val="00CE3CDC"/>
    <w:rsid w:val="00CE3D16"/>
    <w:rsid w:val="00CE3D41"/>
    <w:rsid w:val="00CE3FBA"/>
    <w:rsid w:val="00CE4FA2"/>
    <w:rsid w:val="00CE5386"/>
    <w:rsid w:val="00CE53A7"/>
    <w:rsid w:val="00CE53DF"/>
    <w:rsid w:val="00CE5E50"/>
    <w:rsid w:val="00CE630B"/>
    <w:rsid w:val="00CE6869"/>
    <w:rsid w:val="00CE69F3"/>
    <w:rsid w:val="00CE6AD5"/>
    <w:rsid w:val="00CE6E24"/>
    <w:rsid w:val="00CE7392"/>
    <w:rsid w:val="00CE76BD"/>
    <w:rsid w:val="00CE781A"/>
    <w:rsid w:val="00CF0131"/>
    <w:rsid w:val="00CF02AC"/>
    <w:rsid w:val="00CF057C"/>
    <w:rsid w:val="00CF06E6"/>
    <w:rsid w:val="00CF18AB"/>
    <w:rsid w:val="00CF1AA6"/>
    <w:rsid w:val="00CF1C27"/>
    <w:rsid w:val="00CF20C8"/>
    <w:rsid w:val="00CF23EB"/>
    <w:rsid w:val="00CF2639"/>
    <w:rsid w:val="00CF2EF5"/>
    <w:rsid w:val="00CF2FBF"/>
    <w:rsid w:val="00CF3148"/>
    <w:rsid w:val="00CF33BA"/>
    <w:rsid w:val="00CF3CAF"/>
    <w:rsid w:val="00CF3DC0"/>
    <w:rsid w:val="00CF3E2B"/>
    <w:rsid w:val="00CF3F01"/>
    <w:rsid w:val="00CF4050"/>
    <w:rsid w:val="00CF41AE"/>
    <w:rsid w:val="00CF46A4"/>
    <w:rsid w:val="00CF495B"/>
    <w:rsid w:val="00CF4B3B"/>
    <w:rsid w:val="00CF4F02"/>
    <w:rsid w:val="00CF4F88"/>
    <w:rsid w:val="00CF5065"/>
    <w:rsid w:val="00CF5855"/>
    <w:rsid w:val="00CF5EE9"/>
    <w:rsid w:val="00CF6053"/>
    <w:rsid w:val="00CF605A"/>
    <w:rsid w:val="00CF61A3"/>
    <w:rsid w:val="00CF61D1"/>
    <w:rsid w:val="00CF6441"/>
    <w:rsid w:val="00CF66DE"/>
    <w:rsid w:val="00CF6848"/>
    <w:rsid w:val="00CF6AF3"/>
    <w:rsid w:val="00CF6C9A"/>
    <w:rsid w:val="00CF74F6"/>
    <w:rsid w:val="00CF7571"/>
    <w:rsid w:val="00CF76AE"/>
    <w:rsid w:val="00CF7CCF"/>
    <w:rsid w:val="00CF7D8D"/>
    <w:rsid w:val="00D0033A"/>
    <w:rsid w:val="00D00522"/>
    <w:rsid w:val="00D00B22"/>
    <w:rsid w:val="00D00FCA"/>
    <w:rsid w:val="00D01752"/>
    <w:rsid w:val="00D017EE"/>
    <w:rsid w:val="00D01BE7"/>
    <w:rsid w:val="00D01C73"/>
    <w:rsid w:val="00D01DC5"/>
    <w:rsid w:val="00D02369"/>
    <w:rsid w:val="00D02683"/>
    <w:rsid w:val="00D02882"/>
    <w:rsid w:val="00D02AFC"/>
    <w:rsid w:val="00D02C36"/>
    <w:rsid w:val="00D02E17"/>
    <w:rsid w:val="00D02F2F"/>
    <w:rsid w:val="00D0308E"/>
    <w:rsid w:val="00D0321D"/>
    <w:rsid w:val="00D044B1"/>
    <w:rsid w:val="00D04A63"/>
    <w:rsid w:val="00D04F5D"/>
    <w:rsid w:val="00D04FC8"/>
    <w:rsid w:val="00D050BA"/>
    <w:rsid w:val="00D050D4"/>
    <w:rsid w:val="00D05B47"/>
    <w:rsid w:val="00D05F62"/>
    <w:rsid w:val="00D05FD4"/>
    <w:rsid w:val="00D06088"/>
    <w:rsid w:val="00D061FD"/>
    <w:rsid w:val="00D0675C"/>
    <w:rsid w:val="00D06800"/>
    <w:rsid w:val="00D06B22"/>
    <w:rsid w:val="00D06CE5"/>
    <w:rsid w:val="00D06DED"/>
    <w:rsid w:val="00D070AD"/>
    <w:rsid w:val="00D073D1"/>
    <w:rsid w:val="00D078A7"/>
    <w:rsid w:val="00D078A9"/>
    <w:rsid w:val="00D078C9"/>
    <w:rsid w:val="00D07D73"/>
    <w:rsid w:val="00D07DCA"/>
    <w:rsid w:val="00D07E5F"/>
    <w:rsid w:val="00D101D2"/>
    <w:rsid w:val="00D1023A"/>
    <w:rsid w:val="00D10A74"/>
    <w:rsid w:val="00D10D83"/>
    <w:rsid w:val="00D11672"/>
    <w:rsid w:val="00D11873"/>
    <w:rsid w:val="00D118F6"/>
    <w:rsid w:val="00D11FAE"/>
    <w:rsid w:val="00D12371"/>
    <w:rsid w:val="00D12440"/>
    <w:rsid w:val="00D1249E"/>
    <w:rsid w:val="00D126E6"/>
    <w:rsid w:val="00D126F8"/>
    <w:rsid w:val="00D128F5"/>
    <w:rsid w:val="00D12B75"/>
    <w:rsid w:val="00D12CB4"/>
    <w:rsid w:val="00D1303E"/>
    <w:rsid w:val="00D13451"/>
    <w:rsid w:val="00D134FD"/>
    <w:rsid w:val="00D13820"/>
    <w:rsid w:val="00D13880"/>
    <w:rsid w:val="00D13BBC"/>
    <w:rsid w:val="00D13F9F"/>
    <w:rsid w:val="00D1404F"/>
    <w:rsid w:val="00D140A0"/>
    <w:rsid w:val="00D14204"/>
    <w:rsid w:val="00D14E61"/>
    <w:rsid w:val="00D1552A"/>
    <w:rsid w:val="00D15D9D"/>
    <w:rsid w:val="00D1624D"/>
    <w:rsid w:val="00D17869"/>
    <w:rsid w:val="00D1792B"/>
    <w:rsid w:val="00D17B08"/>
    <w:rsid w:val="00D17F37"/>
    <w:rsid w:val="00D202D3"/>
    <w:rsid w:val="00D20559"/>
    <w:rsid w:val="00D20728"/>
    <w:rsid w:val="00D2171B"/>
    <w:rsid w:val="00D217CE"/>
    <w:rsid w:val="00D21A77"/>
    <w:rsid w:val="00D21E67"/>
    <w:rsid w:val="00D22148"/>
    <w:rsid w:val="00D222EF"/>
    <w:rsid w:val="00D22406"/>
    <w:rsid w:val="00D229A3"/>
    <w:rsid w:val="00D22D40"/>
    <w:rsid w:val="00D2348D"/>
    <w:rsid w:val="00D23556"/>
    <w:rsid w:val="00D239F9"/>
    <w:rsid w:val="00D23A1F"/>
    <w:rsid w:val="00D23B89"/>
    <w:rsid w:val="00D23C50"/>
    <w:rsid w:val="00D23CE2"/>
    <w:rsid w:val="00D244D5"/>
    <w:rsid w:val="00D247FB"/>
    <w:rsid w:val="00D24D04"/>
    <w:rsid w:val="00D25866"/>
    <w:rsid w:val="00D25A61"/>
    <w:rsid w:val="00D25E03"/>
    <w:rsid w:val="00D25E45"/>
    <w:rsid w:val="00D261FB"/>
    <w:rsid w:val="00D26283"/>
    <w:rsid w:val="00D263B5"/>
    <w:rsid w:val="00D26586"/>
    <w:rsid w:val="00D2664C"/>
    <w:rsid w:val="00D2670D"/>
    <w:rsid w:val="00D26B2E"/>
    <w:rsid w:val="00D26DBE"/>
    <w:rsid w:val="00D27AAD"/>
    <w:rsid w:val="00D27F01"/>
    <w:rsid w:val="00D3013B"/>
    <w:rsid w:val="00D30373"/>
    <w:rsid w:val="00D3066F"/>
    <w:rsid w:val="00D309B2"/>
    <w:rsid w:val="00D309D3"/>
    <w:rsid w:val="00D30C46"/>
    <w:rsid w:val="00D30FC7"/>
    <w:rsid w:val="00D31B9F"/>
    <w:rsid w:val="00D31BEA"/>
    <w:rsid w:val="00D31DFF"/>
    <w:rsid w:val="00D32088"/>
    <w:rsid w:val="00D32873"/>
    <w:rsid w:val="00D33313"/>
    <w:rsid w:val="00D33379"/>
    <w:rsid w:val="00D333D7"/>
    <w:rsid w:val="00D33410"/>
    <w:rsid w:val="00D33418"/>
    <w:rsid w:val="00D33458"/>
    <w:rsid w:val="00D33AFC"/>
    <w:rsid w:val="00D33C0E"/>
    <w:rsid w:val="00D3410B"/>
    <w:rsid w:val="00D344C9"/>
    <w:rsid w:val="00D34965"/>
    <w:rsid w:val="00D358B2"/>
    <w:rsid w:val="00D359BB"/>
    <w:rsid w:val="00D36026"/>
    <w:rsid w:val="00D3609F"/>
    <w:rsid w:val="00D3610A"/>
    <w:rsid w:val="00D3667D"/>
    <w:rsid w:val="00D366C8"/>
    <w:rsid w:val="00D368C6"/>
    <w:rsid w:val="00D36C8E"/>
    <w:rsid w:val="00D36D5A"/>
    <w:rsid w:val="00D37A26"/>
    <w:rsid w:val="00D37C2D"/>
    <w:rsid w:val="00D37F6A"/>
    <w:rsid w:val="00D400A2"/>
    <w:rsid w:val="00D40109"/>
    <w:rsid w:val="00D40429"/>
    <w:rsid w:val="00D404CE"/>
    <w:rsid w:val="00D40D79"/>
    <w:rsid w:val="00D40E25"/>
    <w:rsid w:val="00D40E78"/>
    <w:rsid w:val="00D40F5C"/>
    <w:rsid w:val="00D41009"/>
    <w:rsid w:val="00D413A4"/>
    <w:rsid w:val="00D41901"/>
    <w:rsid w:val="00D41CD0"/>
    <w:rsid w:val="00D421BF"/>
    <w:rsid w:val="00D421D9"/>
    <w:rsid w:val="00D42223"/>
    <w:rsid w:val="00D422E4"/>
    <w:rsid w:val="00D424E7"/>
    <w:rsid w:val="00D426FB"/>
    <w:rsid w:val="00D429AA"/>
    <w:rsid w:val="00D42B71"/>
    <w:rsid w:val="00D42D5D"/>
    <w:rsid w:val="00D43057"/>
    <w:rsid w:val="00D43888"/>
    <w:rsid w:val="00D4429F"/>
    <w:rsid w:val="00D445BC"/>
    <w:rsid w:val="00D44A5C"/>
    <w:rsid w:val="00D44EA0"/>
    <w:rsid w:val="00D45B68"/>
    <w:rsid w:val="00D45E68"/>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44F"/>
    <w:rsid w:val="00D51565"/>
    <w:rsid w:val="00D515A0"/>
    <w:rsid w:val="00D51AAF"/>
    <w:rsid w:val="00D51F84"/>
    <w:rsid w:val="00D52200"/>
    <w:rsid w:val="00D52400"/>
    <w:rsid w:val="00D524C7"/>
    <w:rsid w:val="00D527A2"/>
    <w:rsid w:val="00D52A9A"/>
    <w:rsid w:val="00D52E1D"/>
    <w:rsid w:val="00D53621"/>
    <w:rsid w:val="00D53768"/>
    <w:rsid w:val="00D537B0"/>
    <w:rsid w:val="00D5419B"/>
    <w:rsid w:val="00D54370"/>
    <w:rsid w:val="00D5438E"/>
    <w:rsid w:val="00D54C59"/>
    <w:rsid w:val="00D54CA0"/>
    <w:rsid w:val="00D54D88"/>
    <w:rsid w:val="00D5521C"/>
    <w:rsid w:val="00D554E6"/>
    <w:rsid w:val="00D55723"/>
    <w:rsid w:val="00D557D4"/>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1B68"/>
    <w:rsid w:val="00D62243"/>
    <w:rsid w:val="00D62383"/>
    <w:rsid w:val="00D6242B"/>
    <w:rsid w:val="00D6278F"/>
    <w:rsid w:val="00D6288F"/>
    <w:rsid w:val="00D62949"/>
    <w:rsid w:val="00D629D3"/>
    <w:rsid w:val="00D62DEC"/>
    <w:rsid w:val="00D62E00"/>
    <w:rsid w:val="00D63BAD"/>
    <w:rsid w:val="00D6410E"/>
    <w:rsid w:val="00D6420A"/>
    <w:rsid w:val="00D6447E"/>
    <w:rsid w:val="00D645BF"/>
    <w:rsid w:val="00D647F9"/>
    <w:rsid w:val="00D6485C"/>
    <w:rsid w:val="00D6486C"/>
    <w:rsid w:val="00D64CB8"/>
    <w:rsid w:val="00D65404"/>
    <w:rsid w:val="00D6575A"/>
    <w:rsid w:val="00D65837"/>
    <w:rsid w:val="00D65DD6"/>
    <w:rsid w:val="00D66008"/>
    <w:rsid w:val="00D66022"/>
    <w:rsid w:val="00D66065"/>
    <w:rsid w:val="00D66A36"/>
    <w:rsid w:val="00D66C66"/>
    <w:rsid w:val="00D66CE6"/>
    <w:rsid w:val="00D66CEF"/>
    <w:rsid w:val="00D66DAA"/>
    <w:rsid w:val="00D671EF"/>
    <w:rsid w:val="00D67551"/>
    <w:rsid w:val="00D67873"/>
    <w:rsid w:val="00D67888"/>
    <w:rsid w:val="00D67E3C"/>
    <w:rsid w:val="00D7010A"/>
    <w:rsid w:val="00D7040B"/>
    <w:rsid w:val="00D7066F"/>
    <w:rsid w:val="00D70859"/>
    <w:rsid w:val="00D70A16"/>
    <w:rsid w:val="00D70B5B"/>
    <w:rsid w:val="00D70F5E"/>
    <w:rsid w:val="00D70F6A"/>
    <w:rsid w:val="00D70F87"/>
    <w:rsid w:val="00D71109"/>
    <w:rsid w:val="00D7123A"/>
    <w:rsid w:val="00D7168E"/>
    <w:rsid w:val="00D71707"/>
    <w:rsid w:val="00D71BD5"/>
    <w:rsid w:val="00D72265"/>
    <w:rsid w:val="00D72633"/>
    <w:rsid w:val="00D72BDC"/>
    <w:rsid w:val="00D73118"/>
    <w:rsid w:val="00D73347"/>
    <w:rsid w:val="00D7364D"/>
    <w:rsid w:val="00D73A3C"/>
    <w:rsid w:val="00D73A6B"/>
    <w:rsid w:val="00D73DAD"/>
    <w:rsid w:val="00D73E0D"/>
    <w:rsid w:val="00D74461"/>
    <w:rsid w:val="00D74AF7"/>
    <w:rsid w:val="00D74B95"/>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ADF"/>
    <w:rsid w:val="00D80BE9"/>
    <w:rsid w:val="00D80C93"/>
    <w:rsid w:val="00D80CCB"/>
    <w:rsid w:val="00D81307"/>
    <w:rsid w:val="00D81465"/>
    <w:rsid w:val="00D817FD"/>
    <w:rsid w:val="00D81F6B"/>
    <w:rsid w:val="00D820F3"/>
    <w:rsid w:val="00D82175"/>
    <w:rsid w:val="00D829AC"/>
    <w:rsid w:val="00D82AA1"/>
    <w:rsid w:val="00D83401"/>
    <w:rsid w:val="00D8373E"/>
    <w:rsid w:val="00D83850"/>
    <w:rsid w:val="00D84268"/>
    <w:rsid w:val="00D84278"/>
    <w:rsid w:val="00D846C5"/>
    <w:rsid w:val="00D847C6"/>
    <w:rsid w:val="00D854E4"/>
    <w:rsid w:val="00D85D7C"/>
    <w:rsid w:val="00D85E48"/>
    <w:rsid w:val="00D86ACF"/>
    <w:rsid w:val="00D86B37"/>
    <w:rsid w:val="00D86EF6"/>
    <w:rsid w:val="00D87154"/>
    <w:rsid w:val="00D8778A"/>
    <w:rsid w:val="00D87B07"/>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2F"/>
    <w:rsid w:val="00D94BB0"/>
    <w:rsid w:val="00D94CCF"/>
    <w:rsid w:val="00D94FF3"/>
    <w:rsid w:val="00D95322"/>
    <w:rsid w:val="00D955B0"/>
    <w:rsid w:val="00D957C0"/>
    <w:rsid w:val="00D95BC2"/>
    <w:rsid w:val="00D95BFF"/>
    <w:rsid w:val="00D95F45"/>
    <w:rsid w:val="00D96496"/>
    <w:rsid w:val="00D96AD5"/>
    <w:rsid w:val="00D970BF"/>
    <w:rsid w:val="00D9793D"/>
    <w:rsid w:val="00D97D08"/>
    <w:rsid w:val="00D97E86"/>
    <w:rsid w:val="00DA000D"/>
    <w:rsid w:val="00DA015E"/>
    <w:rsid w:val="00DA02EC"/>
    <w:rsid w:val="00DA0FC0"/>
    <w:rsid w:val="00DA10F6"/>
    <w:rsid w:val="00DA12F2"/>
    <w:rsid w:val="00DA1D80"/>
    <w:rsid w:val="00DA2046"/>
    <w:rsid w:val="00DA2185"/>
    <w:rsid w:val="00DA23D2"/>
    <w:rsid w:val="00DA2934"/>
    <w:rsid w:val="00DA29C4"/>
    <w:rsid w:val="00DA29E2"/>
    <w:rsid w:val="00DA2A79"/>
    <w:rsid w:val="00DA2D90"/>
    <w:rsid w:val="00DA3A26"/>
    <w:rsid w:val="00DA3B43"/>
    <w:rsid w:val="00DA3D97"/>
    <w:rsid w:val="00DA3F00"/>
    <w:rsid w:val="00DA43CA"/>
    <w:rsid w:val="00DA4562"/>
    <w:rsid w:val="00DA46E3"/>
    <w:rsid w:val="00DA492A"/>
    <w:rsid w:val="00DA49D8"/>
    <w:rsid w:val="00DA5996"/>
    <w:rsid w:val="00DA5CA9"/>
    <w:rsid w:val="00DA5D63"/>
    <w:rsid w:val="00DA5E7E"/>
    <w:rsid w:val="00DA714A"/>
    <w:rsid w:val="00DA7182"/>
    <w:rsid w:val="00DA71AF"/>
    <w:rsid w:val="00DA727D"/>
    <w:rsid w:val="00DA7A85"/>
    <w:rsid w:val="00DA7BC7"/>
    <w:rsid w:val="00DA7E4C"/>
    <w:rsid w:val="00DA7EC1"/>
    <w:rsid w:val="00DB0564"/>
    <w:rsid w:val="00DB0D5D"/>
    <w:rsid w:val="00DB1064"/>
    <w:rsid w:val="00DB118D"/>
    <w:rsid w:val="00DB1539"/>
    <w:rsid w:val="00DB1F98"/>
    <w:rsid w:val="00DB2557"/>
    <w:rsid w:val="00DB27E1"/>
    <w:rsid w:val="00DB2CDC"/>
    <w:rsid w:val="00DB2CF9"/>
    <w:rsid w:val="00DB2F94"/>
    <w:rsid w:val="00DB2FDC"/>
    <w:rsid w:val="00DB35C7"/>
    <w:rsid w:val="00DB3719"/>
    <w:rsid w:val="00DB39DE"/>
    <w:rsid w:val="00DB3D0B"/>
    <w:rsid w:val="00DB3D52"/>
    <w:rsid w:val="00DB42C3"/>
    <w:rsid w:val="00DB4322"/>
    <w:rsid w:val="00DB452C"/>
    <w:rsid w:val="00DB46EB"/>
    <w:rsid w:val="00DB4F9D"/>
    <w:rsid w:val="00DB5010"/>
    <w:rsid w:val="00DB5799"/>
    <w:rsid w:val="00DB59B3"/>
    <w:rsid w:val="00DB5A21"/>
    <w:rsid w:val="00DB5DEB"/>
    <w:rsid w:val="00DB5EE5"/>
    <w:rsid w:val="00DB61F2"/>
    <w:rsid w:val="00DB6681"/>
    <w:rsid w:val="00DB670D"/>
    <w:rsid w:val="00DB6FDF"/>
    <w:rsid w:val="00DB70B3"/>
    <w:rsid w:val="00DB749A"/>
    <w:rsid w:val="00DB769B"/>
    <w:rsid w:val="00DB7E8C"/>
    <w:rsid w:val="00DC0F93"/>
    <w:rsid w:val="00DC1384"/>
    <w:rsid w:val="00DC1479"/>
    <w:rsid w:val="00DC1624"/>
    <w:rsid w:val="00DC1763"/>
    <w:rsid w:val="00DC1FCC"/>
    <w:rsid w:val="00DC22B7"/>
    <w:rsid w:val="00DC257F"/>
    <w:rsid w:val="00DC2898"/>
    <w:rsid w:val="00DC28A6"/>
    <w:rsid w:val="00DC28EC"/>
    <w:rsid w:val="00DC3417"/>
    <w:rsid w:val="00DC3922"/>
    <w:rsid w:val="00DC3DE4"/>
    <w:rsid w:val="00DC48FE"/>
    <w:rsid w:val="00DC4ADC"/>
    <w:rsid w:val="00DC4D82"/>
    <w:rsid w:val="00DC5015"/>
    <w:rsid w:val="00DC522F"/>
    <w:rsid w:val="00DC588E"/>
    <w:rsid w:val="00DC5DBA"/>
    <w:rsid w:val="00DC5E4E"/>
    <w:rsid w:val="00DC5E7A"/>
    <w:rsid w:val="00DC6035"/>
    <w:rsid w:val="00DC65D8"/>
    <w:rsid w:val="00DC6870"/>
    <w:rsid w:val="00DC69C6"/>
    <w:rsid w:val="00DC6A94"/>
    <w:rsid w:val="00DC6E29"/>
    <w:rsid w:val="00DC7890"/>
    <w:rsid w:val="00DC79A3"/>
    <w:rsid w:val="00DC7B76"/>
    <w:rsid w:val="00DC7E92"/>
    <w:rsid w:val="00DD02C4"/>
    <w:rsid w:val="00DD02DD"/>
    <w:rsid w:val="00DD044C"/>
    <w:rsid w:val="00DD06DF"/>
    <w:rsid w:val="00DD128A"/>
    <w:rsid w:val="00DD12B1"/>
    <w:rsid w:val="00DD12B5"/>
    <w:rsid w:val="00DD18BD"/>
    <w:rsid w:val="00DD1947"/>
    <w:rsid w:val="00DD1E75"/>
    <w:rsid w:val="00DD1ED7"/>
    <w:rsid w:val="00DD2010"/>
    <w:rsid w:val="00DD242B"/>
    <w:rsid w:val="00DD2942"/>
    <w:rsid w:val="00DD2DD7"/>
    <w:rsid w:val="00DD2FE5"/>
    <w:rsid w:val="00DD32DF"/>
    <w:rsid w:val="00DD3401"/>
    <w:rsid w:val="00DD3430"/>
    <w:rsid w:val="00DD3480"/>
    <w:rsid w:val="00DD3565"/>
    <w:rsid w:val="00DD3B96"/>
    <w:rsid w:val="00DD48A4"/>
    <w:rsid w:val="00DD49D3"/>
    <w:rsid w:val="00DD50C9"/>
    <w:rsid w:val="00DD5401"/>
    <w:rsid w:val="00DD59AB"/>
    <w:rsid w:val="00DD5E0E"/>
    <w:rsid w:val="00DD5FFE"/>
    <w:rsid w:val="00DD6396"/>
    <w:rsid w:val="00DD6627"/>
    <w:rsid w:val="00DD6C70"/>
    <w:rsid w:val="00DD6DA2"/>
    <w:rsid w:val="00DD761C"/>
    <w:rsid w:val="00DE0171"/>
    <w:rsid w:val="00DE0333"/>
    <w:rsid w:val="00DE0558"/>
    <w:rsid w:val="00DE067E"/>
    <w:rsid w:val="00DE088E"/>
    <w:rsid w:val="00DE10D2"/>
    <w:rsid w:val="00DE128B"/>
    <w:rsid w:val="00DE14DB"/>
    <w:rsid w:val="00DE1799"/>
    <w:rsid w:val="00DE1AF9"/>
    <w:rsid w:val="00DE20FB"/>
    <w:rsid w:val="00DE21CF"/>
    <w:rsid w:val="00DE279F"/>
    <w:rsid w:val="00DE2D4B"/>
    <w:rsid w:val="00DE2DDA"/>
    <w:rsid w:val="00DE3E7C"/>
    <w:rsid w:val="00DE464E"/>
    <w:rsid w:val="00DE4664"/>
    <w:rsid w:val="00DE4811"/>
    <w:rsid w:val="00DE4B0C"/>
    <w:rsid w:val="00DE5573"/>
    <w:rsid w:val="00DE5FDA"/>
    <w:rsid w:val="00DE61AA"/>
    <w:rsid w:val="00DE745F"/>
    <w:rsid w:val="00DE752E"/>
    <w:rsid w:val="00DE7793"/>
    <w:rsid w:val="00DE7D03"/>
    <w:rsid w:val="00DE7F45"/>
    <w:rsid w:val="00DF02EC"/>
    <w:rsid w:val="00DF0820"/>
    <w:rsid w:val="00DF0D33"/>
    <w:rsid w:val="00DF0E63"/>
    <w:rsid w:val="00DF12D6"/>
    <w:rsid w:val="00DF12DC"/>
    <w:rsid w:val="00DF1300"/>
    <w:rsid w:val="00DF1358"/>
    <w:rsid w:val="00DF13C0"/>
    <w:rsid w:val="00DF1913"/>
    <w:rsid w:val="00DF1EB6"/>
    <w:rsid w:val="00DF1FD6"/>
    <w:rsid w:val="00DF2088"/>
    <w:rsid w:val="00DF2155"/>
    <w:rsid w:val="00DF25AA"/>
    <w:rsid w:val="00DF26D4"/>
    <w:rsid w:val="00DF32AF"/>
    <w:rsid w:val="00DF3307"/>
    <w:rsid w:val="00DF34C9"/>
    <w:rsid w:val="00DF360E"/>
    <w:rsid w:val="00DF3623"/>
    <w:rsid w:val="00DF3A2C"/>
    <w:rsid w:val="00DF3E38"/>
    <w:rsid w:val="00DF4158"/>
    <w:rsid w:val="00DF41E3"/>
    <w:rsid w:val="00DF4312"/>
    <w:rsid w:val="00DF4430"/>
    <w:rsid w:val="00DF4920"/>
    <w:rsid w:val="00DF4DEA"/>
    <w:rsid w:val="00DF4F19"/>
    <w:rsid w:val="00DF5002"/>
    <w:rsid w:val="00DF5270"/>
    <w:rsid w:val="00DF5B4C"/>
    <w:rsid w:val="00DF5C89"/>
    <w:rsid w:val="00DF6014"/>
    <w:rsid w:val="00DF624A"/>
    <w:rsid w:val="00DF6347"/>
    <w:rsid w:val="00DF6531"/>
    <w:rsid w:val="00DF6824"/>
    <w:rsid w:val="00DF69A9"/>
    <w:rsid w:val="00DF6A83"/>
    <w:rsid w:val="00DF6D26"/>
    <w:rsid w:val="00DF7226"/>
    <w:rsid w:val="00DF7BC3"/>
    <w:rsid w:val="00E00368"/>
    <w:rsid w:val="00E005F5"/>
    <w:rsid w:val="00E00A07"/>
    <w:rsid w:val="00E00A92"/>
    <w:rsid w:val="00E010C5"/>
    <w:rsid w:val="00E01395"/>
    <w:rsid w:val="00E0157F"/>
    <w:rsid w:val="00E019EA"/>
    <w:rsid w:val="00E01A5C"/>
    <w:rsid w:val="00E028E6"/>
    <w:rsid w:val="00E02C20"/>
    <w:rsid w:val="00E0324B"/>
    <w:rsid w:val="00E0345F"/>
    <w:rsid w:val="00E03B1D"/>
    <w:rsid w:val="00E03BEA"/>
    <w:rsid w:val="00E0401E"/>
    <w:rsid w:val="00E04503"/>
    <w:rsid w:val="00E046C1"/>
    <w:rsid w:val="00E048DD"/>
    <w:rsid w:val="00E049EC"/>
    <w:rsid w:val="00E05795"/>
    <w:rsid w:val="00E05A43"/>
    <w:rsid w:val="00E05FC4"/>
    <w:rsid w:val="00E062EF"/>
    <w:rsid w:val="00E06977"/>
    <w:rsid w:val="00E06A62"/>
    <w:rsid w:val="00E06AF4"/>
    <w:rsid w:val="00E06F6A"/>
    <w:rsid w:val="00E070FC"/>
    <w:rsid w:val="00E073C8"/>
    <w:rsid w:val="00E07686"/>
    <w:rsid w:val="00E07A44"/>
    <w:rsid w:val="00E07E45"/>
    <w:rsid w:val="00E1007C"/>
    <w:rsid w:val="00E101F9"/>
    <w:rsid w:val="00E102BD"/>
    <w:rsid w:val="00E1039D"/>
    <w:rsid w:val="00E103F8"/>
    <w:rsid w:val="00E104ED"/>
    <w:rsid w:val="00E10631"/>
    <w:rsid w:val="00E11021"/>
    <w:rsid w:val="00E11203"/>
    <w:rsid w:val="00E11EB8"/>
    <w:rsid w:val="00E1273A"/>
    <w:rsid w:val="00E128EA"/>
    <w:rsid w:val="00E12933"/>
    <w:rsid w:val="00E12A5A"/>
    <w:rsid w:val="00E12AF0"/>
    <w:rsid w:val="00E12F10"/>
    <w:rsid w:val="00E136AE"/>
    <w:rsid w:val="00E139D0"/>
    <w:rsid w:val="00E13A9C"/>
    <w:rsid w:val="00E13C73"/>
    <w:rsid w:val="00E143F1"/>
    <w:rsid w:val="00E145A7"/>
    <w:rsid w:val="00E145E0"/>
    <w:rsid w:val="00E14717"/>
    <w:rsid w:val="00E147E5"/>
    <w:rsid w:val="00E14913"/>
    <w:rsid w:val="00E149D5"/>
    <w:rsid w:val="00E150B1"/>
    <w:rsid w:val="00E15352"/>
    <w:rsid w:val="00E153A7"/>
    <w:rsid w:val="00E154A1"/>
    <w:rsid w:val="00E15ED2"/>
    <w:rsid w:val="00E164E8"/>
    <w:rsid w:val="00E1654E"/>
    <w:rsid w:val="00E16733"/>
    <w:rsid w:val="00E167D4"/>
    <w:rsid w:val="00E168E5"/>
    <w:rsid w:val="00E170A7"/>
    <w:rsid w:val="00E172D5"/>
    <w:rsid w:val="00E175FF"/>
    <w:rsid w:val="00E17C3F"/>
    <w:rsid w:val="00E17CFB"/>
    <w:rsid w:val="00E20028"/>
    <w:rsid w:val="00E200EF"/>
    <w:rsid w:val="00E200F0"/>
    <w:rsid w:val="00E20171"/>
    <w:rsid w:val="00E201E3"/>
    <w:rsid w:val="00E20661"/>
    <w:rsid w:val="00E20770"/>
    <w:rsid w:val="00E20855"/>
    <w:rsid w:val="00E20862"/>
    <w:rsid w:val="00E20AD1"/>
    <w:rsid w:val="00E21240"/>
    <w:rsid w:val="00E214FB"/>
    <w:rsid w:val="00E216A5"/>
    <w:rsid w:val="00E21772"/>
    <w:rsid w:val="00E21BEB"/>
    <w:rsid w:val="00E222C6"/>
    <w:rsid w:val="00E224C9"/>
    <w:rsid w:val="00E22625"/>
    <w:rsid w:val="00E2297B"/>
    <w:rsid w:val="00E229F7"/>
    <w:rsid w:val="00E22A10"/>
    <w:rsid w:val="00E22BF5"/>
    <w:rsid w:val="00E22E2F"/>
    <w:rsid w:val="00E22EE3"/>
    <w:rsid w:val="00E23224"/>
    <w:rsid w:val="00E23467"/>
    <w:rsid w:val="00E23689"/>
    <w:rsid w:val="00E2382B"/>
    <w:rsid w:val="00E23851"/>
    <w:rsid w:val="00E23ACC"/>
    <w:rsid w:val="00E23ADB"/>
    <w:rsid w:val="00E24154"/>
    <w:rsid w:val="00E24553"/>
    <w:rsid w:val="00E24778"/>
    <w:rsid w:val="00E249DC"/>
    <w:rsid w:val="00E24D56"/>
    <w:rsid w:val="00E24ECA"/>
    <w:rsid w:val="00E250DB"/>
    <w:rsid w:val="00E25328"/>
    <w:rsid w:val="00E25334"/>
    <w:rsid w:val="00E25F1D"/>
    <w:rsid w:val="00E25F49"/>
    <w:rsid w:val="00E2617B"/>
    <w:rsid w:val="00E26224"/>
    <w:rsid w:val="00E2635F"/>
    <w:rsid w:val="00E2640A"/>
    <w:rsid w:val="00E2690E"/>
    <w:rsid w:val="00E272FE"/>
    <w:rsid w:val="00E30063"/>
    <w:rsid w:val="00E3017C"/>
    <w:rsid w:val="00E30517"/>
    <w:rsid w:val="00E3070A"/>
    <w:rsid w:val="00E30A72"/>
    <w:rsid w:val="00E30DB2"/>
    <w:rsid w:val="00E30E36"/>
    <w:rsid w:val="00E31506"/>
    <w:rsid w:val="00E3167F"/>
    <w:rsid w:val="00E318B6"/>
    <w:rsid w:val="00E3200D"/>
    <w:rsid w:val="00E325F6"/>
    <w:rsid w:val="00E32E0E"/>
    <w:rsid w:val="00E3305B"/>
    <w:rsid w:val="00E33506"/>
    <w:rsid w:val="00E33802"/>
    <w:rsid w:val="00E33814"/>
    <w:rsid w:val="00E339C6"/>
    <w:rsid w:val="00E33B8C"/>
    <w:rsid w:val="00E33E4D"/>
    <w:rsid w:val="00E3416E"/>
    <w:rsid w:val="00E34D5C"/>
    <w:rsid w:val="00E34D6F"/>
    <w:rsid w:val="00E34F08"/>
    <w:rsid w:val="00E35698"/>
    <w:rsid w:val="00E35AC2"/>
    <w:rsid w:val="00E35EB9"/>
    <w:rsid w:val="00E35F47"/>
    <w:rsid w:val="00E3610B"/>
    <w:rsid w:val="00E363B9"/>
    <w:rsid w:val="00E36400"/>
    <w:rsid w:val="00E368A4"/>
    <w:rsid w:val="00E36AED"/>
    <w:rsid w:val="00E37259"/>
    <w:rsid w:val="00E377BF"/>
    <w:rsid w:val="00E37C25"/>
    <w:rsid w:val="00E40362"/>
    <w:rsid w:val="00E40476"/>
    <w:rsid w:val="00E409E1"/>
    <w:rsid w:val="00E41BAC"/>
    <w:rsid w:val="00E41DC7"/>
    <w:rsid w:val="00E423C8"/>
    <w:rsid w:val="00E42532"/>
    <w:rsid w:val="00E425DF"/>
    <w:rsid w:val="00E42A7B"/>
    <w:rsid w:val="00E42D71"/>
    <w:rsid w:val="00E432AE"/>
    <w:rsid w:val="00E434D2"/>
    <w:rsid w:val="00E4356E"/>
    <w:rsid w:val="00E43B7E"/>
    <w:rsid w:val="00E43F1E"/>
    <w:rsid w:val="00E44370"/>
    <w:rsid w:val="00E4466A"/>
    <w:rsid w:val="00E447D5"/>
    <w:rsid w:val="00E4487E"/>
    <w:rsid w:val="00E45041"/>
    <w:rsid w:val="00E450D8"/>
    <w:rsid w:val="00E45268"/>
    <w:rsid w:val="00E452D0"/>
    <w:rsid w:val="00E45A9D"/>
    <w:rsid w:val="00E460A1"/>
    <w:rsid w:val="00E463C0"/>
    <w:rsid w:val="00E4645B"/>
    <w:rsid w:val="00E4692B"/>
    <w:rsid w:val="00E4697B"/>
    <w:rsid w:val="00E46CC9"/>
    <w:rsid w:val="00E47706"/>
    <w:rsid w:val="00E47D5F"/>
    <w:rsid w:val="00E47D96"/>
    <w:rsid w:val="00E503BE"/>
    <w:rsid w:val="00E504CA"/>
    <w:rsid w:val="00E508D6"/>
    <w:rsid w:val="00E50DDF"/>
    <w:rsid w:val="00E515A3"/>
    <w:rsid w:val="00E51C4D"/>
    <w:rsid w:val="00E51E23"/>
    <w:rsid w:val="00E521FF"/>
    <w:rsid w:val="00E523F3"/>
    <w:rsid w:val="00E527BF"/>
    <w:rsid w:val="00E52824"/>
    <w:rsid w:val="00E52EF9"/>
    <w:rsid w:val="00E52F76"/>
    <w:rsid w:val="00E5315C"/>
    <w:rsid w:val="00E534D0"/>
    <w:rsid w:val="00E534EA"/>
    <w:rsid w:val="00E5350D"/>
    <w:rsid w:val="00E538E0"/>
    <w:rsid w:val="00E53E8D"/>
    <w:rsid w:val="00E5423F"/>
    <w:rsid w:val="00E547DF"/>
    <w:rsid w:val="00E54D33"/>
    <w:rsid w:val="00E55133"/>
    <w:rsid w:val="00E55809"/>
    <w:rsid w:val="00E564C1"/>
    <w:rsid w:val="00E569BD"/>
    <w:rsid w:val="00E56D97"/>
    <w:rsid w:val="00E56E3C"/>
    <w:rsid w:val="00E56F3C"/>
    <w:rsid w:val="00E5711F"/>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3E5E"/>
    <w:rsid w:val="00E64247"/>
    <w:rsid w:val="00E643D0"/>
    <w:rsid w:val="00E64763"/>
    <w:rsid w:val="00E647DC"/>
    <w:rsid w:val="00E6484F"/>
    <w:rsid w:val="00E64A94"/>
    <w:rsid w:val="00E64B4F"/>
    <w:rsid w:val="00E6504D"/>
    <w:rsid w:val="00E65A35"/>
    <w:rsid w:val="00E65AB8"/>
    <w:rsid w:val="00E65E6B"/>
    <w:rsid w:val="00E6640D"/>
    <w:rsid w:val="00E664C6"/>
    <w:rsid w:val="00E666A1"/>
    <w:rsid w:val="00E6682F"/>
    <w:rsid w:val="00E67631"/>
    <w:rsid w:val="00E67FAC"/>
    <w:rsid w:val="00E7041A"/>
    <w:rsid w:val="00E705E5"/>
    <w:rsid w:val="00E706D6"/>
    <w:rsid w:val="00E70B0C"/>
    <w:rsid w:val="00E71952"/>
    <w:rsid w:val="00E71DF1"/>
    <w:rsid w:val="00E71EDB"/>
    <w:rsid w:val="00E723D3"/>
    <w:rsid w:val="00E7242A"/>
    <w:rsid w:val="00E72737"/>
    <w:rsid w:val="00E72ABE"/>
    <w:rsid w:val="00E72BCC"/>
    <w:rsid w:val="00E7381E"/>
    <w:rsid w:val="00E739A7"/>
    <w:rsid w:val="00E73E01"/>
    <w:rsid w:val="00E740A5"/>
    <w:rsid w:val="00E7449A"/>
    <w:rsid w:val="00E746A9"/>
    <w:rsid w:val="00E74B5A"/>
    <w:rsid w:val="00E7524F"/>
    <w:rsid w:val="00E7556D"/>
    <w:rsid w:val="00E755D3"/>
    <w:rsid w:val="00E75693"/>
    <w:rsid w:val="00E756FB"/>
    <w:rsid w:val="00E75D0B"/>
    <w:rsid w:val="00E76141"/>
    <w:rsid w:val="00E76270"/>
    <w:rsid w:val="00E76B45"/>
    <w:rsid w:val="00E77040"/>
    <w:rsid w:val="00E772C4"/>
    <w:rsid w:val="00E77655"/>
    <w:rsid w:val="00E80056"/>
    <w:rsid w:val="00E8016D"/>
    <w:rsid w:val="00E8032C"/>
    <w:rsid w:val="00E810EC"/>
    <w:rsid w:val="00E8112C"/>
    <w:rsid w:val="00E81587"/>
    <w:rsid w:val="00E8192D"/>
    <w:rsid w:val="00E826C8"/>
    <w:rsid w:val="00E82819"/>
    <w:rsid w:val="00E82C7D"/>
    <w:rsid w:val="00E82EE0"/>
    <w:rsid w:val="00E83280"/>
    <w:rsid w:val="00E832C9"/>
    <w:rsid w:val="00E8344D"/>
    <w:rsid w:val="00E83469"/>
    <w:rsid w:val="00E834D3"/>
    <w:rsid w:val="00E8350B"/>
    <w:rsid w:val="00E838D3"/>
    <w:rsid w:val="00E83BB7"/>
    <w:rsid w:val="00E83C7E"/>
    <w:rsid w:val="00E83E6E"/>
    <w:rsid w:val="00E8412F"/>
    <w:rsid w:val="00E843EF"/>
    <w:rsid w:val="00E84661"/>
    <w:rsid w:val="00E8479A"/>
    <w:rsid w:val="00E84934"/>
    <w:rsid w:val="00E84A69"/>
    <w:rsid w:val="00E84DA5"/>
    <w:rsid w:val="00E853AC"/>
    <w:rsid w:val="00E85483"/>
    <w:rsid w:val="00E86057"/>
    <w:rsid w:val="00E861F7"/>
    <w:rsid w:val="00E864CA"/>
    <w:rsid w:val="00E86647"/>
    <w:rsid w:val="00E86BF7"/>
    <w:rsid w:val="00E86C0C"/>
    <w:rsid w:val="00E87182"/>
    <w:rsid w:val="00E87404"/>
    <w:rsid w:val="00E874B5"/>
    <w:rsid w:val="00E879F0"/>
    <w:rsid w:val="00E87AE6"/>
    <w:rsid w:val="00E87BC7"/>
    <w:rsid w:val="00E87E1A"/>
    <w:rsid w:val="00E9073B"/>
    <w:rsid w:val="00E908C3"/>
    <w:rsid w:val="00E90B30"/>
    <w:rsid w:val="00E90F17"/>
    <w:rsid w:val="00E90FDD"/>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352"/>
    <w:rsid w:val="00E94732"/>
    <w:rsid w:val="00E94762"/>
    <w:rsid w:val="00E95754"/>
    <w:rsid w:val="00E959A9"/>
    <w:rsid w:val="00E959DD"/>
    <w:rsid w:val="00E95A9A"/>
    <w:rsid w:val="00E95F20"/>
    <w:rsid w:val="00E9627E"/>
    <w:rsid w:val="00E96C84"/>
    <w:rsid w:val="00E96F40"/>
    <w:rsid w:val="00E96FBC"/>
    <w:rsid w:val="00E9702D"/>
    <w:rsid w:val="00E97353"/>
    <w:rsid w:val="00E97372"/>
    <w:rsid w:val="00E9738B"/>
    <w:rsid w:val="00E97507"/>
    <w:rsid w:val="00E97512"/>
    <w:rsid w:val="00EA0281"/>
    <w:rsid w:val="00EA077C"/>
    <w:rsid w:val="00EA0BD3"/>
    <w:rsid w:val="00EA0BD4"/>
    <w:rsid w:val="00EA0BFA"/>
    <w:rsid w:val="00EA0E05"/>
    <w:rsid w:val="00EA0E10"/>
    <w:rsid w:val="00EA141D"/>
    <w:rsid w:val="00EA1B4A"/>
    <w:rsid w:val="00EA1CC1"/>
    <w:rsid w:val="00EA1D36"/>
    <w:rsid w:val="00EA2271"/>
    <w:rsid w:val="00EA2585"/>
    <w:rsid w:val="00EA2598"/>
    <w:rsid w:val="00EA2730"/>
    <w:rsid w:val="00EA2A2E"/>
    <w:rsid w:val="00EA3641"/>
    <w:rsid w:val="00EA3D67"/>
    <w:rsid w:val="00EA3DB9"/>
    <w:rsid w:val="00EA3EAA"/>
    <w:rsid w:val="00EA449A"/>
    <w:rsid w:val="00EA475F"/>
    <w:rsid w:val="00EA4A36"/>
    <w:rsid w:val="00EA5029"/>
    <w:rsid w:val="00EA51F9"/>
    <w:rsid w:val="00EA5335"/>
    <w:rsid w:val="00EA55DB"/>
    <w:rsid w:val="00EA630B"/>
    <w:rsid w:val="00EA6350"/>
    <w:rsid w:val="00EA66FA"/>
    <w:rsid w:val="00EA6E29"/>
    <w:rsid w:val="00EA7815"/>
    <w:rsid w:val="00EA790D"/>
    <w:rsid w:val="00EA7B1C"/>
    <w:rsid w:val="00EA7CE6"/>
    <w:rsid w:val="00EA7E15"/>
    <w:rsid w:val="00EA7E9E"/>
    <w:rsid w:val="00EA7EF5"/>
    <w:rsid w:val="00EA7F1F"/>
    <w:rsid w:val="00EB05DC"/>
    <w:rsid w:val="00EB0655"/>
    <w:rsid w:val="00EB11F6"/>
    <w:rsid w:val="00EB1705"/>
    <w:rsid w:val="00EB2435"/>
    <w:rsid w:val="00EB269A"/>
    <w:rsid w:val="00EB2814"/>
    <w:rsid w:val="00EB296A"/>
    <w:rsid w:val="00EB3495"/>
    <w:rsid w:val="00EB34D9"/>
    <w:rsid w:val="00EB3828"/>
    <w:rsid w:val="00EB3953"/>
    <w:rsid w:val="00EB3C79"/>
    <w:rsid w:val="00EB3CE0"/>
    <w:rsid w:val="00EB3DB0"/>
    <w:rsid w:val="00EB410B"/>
    <w:rsid w:val="00EB4128"/>
    <w:rsid w:val="00EB417B"/>
    <w:rsid w:val="00EB41C8"/>
    <w:rsid w:val="00EB42C8"/>
    <w:rsid w:val="00EB42FC"/>
    <w:rsid w:val="00EB461B"/>
    <w:rsid w:val="00EB4856"/>
    <w:rsid w:val="00EB534C"/>
    <w:rsid w:val="00EB55D2"/>
    <w:rsid w:val="00EB56E5"/>
    <w:rsid w:val="00EB5A08"/>
    <w:rsid w:val="00EB5C31"/>
    <w:rsid w:val="00EB5D09"/>
    <w:rsid w:val="00EB5D33"/>
    <w:rsid w:val="00EB5FF7"/>
    <w:rsid w:val="00EB6721"/>
    <w:rsid w:val="00EB68C4"/>
    <w:rsid w:val="00EB6BAC"/>
    <w:rsid w:val="00EB6C53"/>
    <w:rsid w:val="00EB720A"/>
    <w:rsid w:val="00EB723D"/>
    <w:rsid w:val="00EB737D"/>
    <w:rsid w:val="00EB749C"/>
    <w:rsid w:val="00EB7675"/>
    <w:rsid w:val="00EB7832"/>
    <w:rsid w:val="00EB7B45"/>
    <w:rsid w:val="00EB7C50"/>
    <w:rsid w:val="00EB7E4D"/>
    <w:rsid w:val="00EB7E97"/>
    <w:rsid w:val="00EB7FE8"/>
    <w:rsid w:val="00EC037A"/>
    <w:rsid w:val="00EC05B8"/>
    <w:rsid w:val="00EC06DE"/>
    <w:rsid w:val="00EC183D"/>
    <w:rsid w:val="00EC1D83"/>
    <w:rsid w:val="00EC1FE9"/>
    <w:rsid w:val="00EC28CD"/>
    <w:rsid w:val="00EC2915"/>
    <w:rsid w:val="00EC2A4E"/>
    <w:rsid w:val="00EC2C50"/>
    <w:rsid w:val="00EC2E21"/>
    <w:rsid w:val="00EC30FE"/>
    <w:rsid w:val="00EC36DD"/>
    <w:rsid w:val="00EC3D04"/>
    <w:rsid w:val="00EC3E81"/>
    <w:rsid w:val="00EC3EC8"/>
    <w:rsid w:val="00EC3EE6"/>
    <w:rsid w:val="00EC44E7"/>
    <w:rsid w:val="00EC4D77"/>
    <w:rsid w:val="00EC4D7B"/>
    <w:rsid w:val="00EC4E2E"/>
    <w:rsid w:val="00EC555C"/>
    <w:rsid w:val="00EC60A1"/>
    <w:rsid w:val="00EC614D"/>
    <w:rsid w:val="00EC6337"/>
    <w:rsid w:val="00EC6D68"/>
    <w:rsid w:val="00EC6D82"/>
    <w:rsid w:val="00EC7183"/>
    <w:rsid w:val="00EC71AB"/>
    <w:rsid w:val="00EC79B1"/>
    <w:rsid w:val="00EC7EE8"/>
    <w:rsid w:val="00ED071E"/>
    <w:rsid w:val="00ED0D66"/>
    <w:rsid w:val="00ED0DE8"/>
    <w:rsid w:val="00ED0EB9"/>
    <w:rsid w:val="00ED1483"/>
    <w:rsid w:val="00ED15DD"/>
    <w:rsid w:val="00ED1A21"/>
    <w:rsid w:val="00ED1A39"/>
    <w:rsid w:val="00ED1CD6"/>
    <w:rsid w:val="00ED2461"/>
    <w:rsid w:val="00ED2FF1"/>
    <w:rsid w:val="00ED3207"/>
    <w:rsid w:val="00ED32E7"/>
    <w:rsid w:val="00ED341E"/>
    <w:rsid w:val="00ED3423"/>
    <w:rsid w:val="00ED352D"/>
    <w:rsid w:val="00ED3534"/>
    <w:rsid w:val="00ED38D7"/>
    <w:rsid w:val="00ED3B7D"/>
    <w:rsid w:val="00ED3DA3"/>
    <w:rsid w:val="00ED3F77"/>
    <w:rsid w:val="00ED40CC"/>
    <w:rsid w:val="00ED4834"/>
    <w:rsid w:val="00ED4A74"/>
    <w:rsid w:val="00ED4B2F"/>
    <w:rsid w:val="00ED4DDF"/>
    <w:rsid w:val="00ED4E3C"/>
    <w:rsid w:val="00ED4EEA"/>
    <w:rsid w:val="00ED5122"/>
    <w:rsid w:val="00ED54F7"/>
    <w:rsid w:val="00ED58F2"/>
    <w:rsid w:val="00ED6100"/>
    <w:rsid w:val="00ED6567"/>
    <w:rsid w:val="00ED6A39"/>
    <w:rsid w:val="00ED6E4E"/>
    <w:rsid w:val="00ED7BAF"/>
    <w:rsid w:val="00EE0318"/>
    <w:rsid w:val="00EE08BC"/>
    <w:rsid w:val="00EE0935"/>
    <w:rsid w:val="00EE09EA"/>
    <w:rsid w:val="00EE0A49"/>
    <w:rsid w:val="00EE15CA"/>
    <w:rsid w:val="00EE18BB"/>
    <w:rsid w:val="00EE1938"/>
    <w:rsid w:val="00EE198B"/>
    <w:rsid w:val="00EE1993"/>
    <w:rsid w:val="00EE1CDA"/>
    <w:rsid w:val="00EE24B7"/>
    <w:rsid w:val="00EE286B"/>
    <w:rsid w:val="00EE2AAB"/>
    <w:rsid w:val="00EE3196"/>
    <w:rsid w:val="00EE3203"/>
    <w:rsid w:val="00EE3318"/>
    <w:rsid w:val="00EE33A6"/>
    <w:rsid w:val="00EE3C4F"/>
    <w:rsid w:val="00EE3DCB"/>
    <w:rsid w:val="00EE4825"/>
    <w:rsid w:val="00EE5112"/>
    <w:rsid w:val="00EE539F"/>
    <w:rsid w:val="00EE583F"/>
    <w:rsid w:val="00EE62B4"/>
    <w:rsid w:val="00EE636D"/>
    <w:rsid w:val="00EE66B1"/>
    <w:rsid w:val="00EE6964"/>
    <w:rsid w:val="00EE752C"/>
    <w:rsid w:val="00EE79A3"/>
    <w:rsid w:val="00EE7D91"/>
    <w:rsid w:val="00EE7ECE"/>
    <w:rsid w:val="00EE7F2E"/>
    <w:rsid w:val="00EE7FAF"/>
    <w:rsid w:val="00EF0165"/>
    <w:rsid w:val="00EF082A"/>
    <w:rsid w:val="00EF0E50"/>
    <w:rsid w:val="00EF0FA7"/>
    <w:rsid w:val="00EF0FCE"/>
    <w:rsid w:val="00EF15C7"/>
    <w:rsid w:val="00EF16D6"/>
    <w:rsid w:val="00EF17D0"/>
    <w:rsid w:val="00EF1B65"/>
    <w:rsid w:val="00EF209D"/>
    <w:rsid w:val="00EF20FD"/>
    <w:rsid w:val="00EF2457"/>
    <w:rsid w:val="00EF2786"/>
    <w:rsid w:val="00EF28E6"/>
    <w:rsid w:val="00EF3A28"/>
    <w:rsid w:val="00EF3A3D"/>
    <w:rsid w:val="00EF3A4A"/>
    <w:rsid w:val="00EF3AFE"/>
    <w:rsid w:val="00EF3D41"/>
    <w:rsid w:val="00EF3D43"/>
    <w:rsid w:val="00EF3E7D"/>
    <w:rsid w:val="00EF3EE0"/>
    <w:rsid w:val="00EF493B"/>
    <w:rsid w:val="00EF495A"/>
    <w:rsid w:val="00EF4F32"/>
    <w:rsid w:val="00EF5326"/>
    <w:rsid w:val="00EF57F7"/>
    <w:rsid w:val="00EF5861"/>
    <w:rsid w:val="00EF5DAF"/>
    <w:rsid w:val="00EF5FE2"/>
    <w:rsid w:val="00EF61C2"/>
    <w:rsid w:val="00EF62BD"/>
    <w:rsid w:val="00EF6569"/>
    <w:rsid w:val="00EF6C90"/>
    <w:rsid w:val="00EF6D68"/>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242"/>
    <w:rsid w:val="00F01571"/>
    <w:rsid w:val="00F0197D"/>
    <w:rsid w:val="00F01A58"/>
    <w:rsid w:val="00F021B1"/>
    <w:rsid w:val="00F023A1"/>
    <w:rsid w:val="00F026AE"/>
    <w:rsid w:val="00F027FF"/>
    <w:rsid w:val="00F02A76"/>
    <w:rsid w:val="00F02B5B"/>
    <w:rsid w:val="00F02F5D"/>
    <w:rsid w:val="00F0301D"/>
    <w:rsid w:val="00F032DF"/>
    <w:rsid w:val="00F0372A"/>
    <w:rsid w:val="00F037EF"/>
    <w:rsid w:val="00F0388F"/>
    <w:rsid w:val="00F03891"/>
    <w:rsid w:val="00F040A6"/>
    <w:rsid w:val="00F0411B"/>
    <w:rsid w:val="00F046FD"/>
    <w:rsid w:val="00F0497A"/>
    <w:rsid w:val="00F04D51"/>
    <w:rsid w:val="00F0554F"/>
    <w:rsid w:val="00F05EED"/>
    <w:rsid w:val="00F06F02"/>
    <w:rsid w:val="00F07A95"/>
    <w:rsid w:val="00F101FA"/>
    <w:rsid w:val="00F10437"/>
    <w:rsid w:val="00F10465"/>
    <w:rsid w:val="00F10864"/>
    <w:rsid w:val="00F108E6"/>
    <w:rsid w:val="00F10E93"/>
    <w:rsid w:val="00F114BB"/>
    <w:rsid w:val="00F1165E"/>
    <w:rsid w:val="00F11CF5"/>
    <w:rsid w:val="00F1275F"/>
    <w:rsid w:val="00F12B3D"/>
    <w:rsid w:val="00F12EF6"/>
    <w:rsid w:val="00F12F2E"/>
    <w:rsid w:val="00F131B6"/>
    <w:rsid w:val="00F13242"/>
    <w:rsid w:val="00F132C2"/>
    <w:rsid w:val="00F136B7"/>
    <w:rsid w:val="00F1403E"/>
    <w:rsid w:val="00F140FE"/>
    <w:rsid w:val="00F1415B"/>
    <w:rsid w:val="00F14BD0"/>
    <w:rsid w:val="00F14FB4"/>
    <w:rsid w:val="00F152F8"/>
    <w:rsid w:val="00F16508"/>
    <w:rsid w:val="00F165FF"/>
    <w:rsid w:val="00F16772"/>
    <w:rsid w:val="00F16BB1"/>
    <w:rsid w:val="00F17042"/>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600"/>
    <w:rsid w:val="00F22972"/>
    <w:rsid w:val="00F22C96"/>
    <w:rsid w:val="00F22CB2"/>
    <w:rsid w:val="00F22FC1"/>
    <w:rsid w:val="00F2357F"/>
    <w:rsid w:val="00F235D7"/>
    <w:rsid w:val="00F239A1"/>
    <w:rsid w:val="00F23A0F"/>
    <w:rsid w:val="00F23AE8"/>
    <w:rsid w:val="00F23BD0"/>
    <w:rsid w:val="00F23D7A"/>
    <w:rsid w:val="00F23FCA"/>
    <w:rsid w:val="00F2456B"/>
    <w:rsid w:val="00F2457D"/>
    <w:rsid w:val="00F24698"/>
    <w:rsid w:val="00F24A57"/>
    <w:rsid w:val="00F24D6D"/>
    <w:rsid w:val="00F24D96"/>
    <w:rsid w:val="00F24F4D"/>
    <w:rsid w:val="00F24FA0"/>
    <w:rsid w:val="00F25157"/>
    <w:rsid w:val="00F25EB4"/>
    <w:rsid w:val="00F25F62"/>
    <w:rsid w:val="00F2617C"/>
    <w:rsid w:val="00F2643A"/>
    <w:rsid w:val="00F26886"/>
    <w:rsid w:val="00F2699C"/>
    <w:rsid w:val="00F27000"/>
    <w:rsid w:val="00F279F3"/>
    <w:rsid w:val="00F27E0C"/>
    <w:rsid w:val="00F27F00"/>
    <w:rsid w:val="00F3002F"/>
    <w:rsid w:val="00F30353"/>
    <w:rsid w:val="00F3075E"/>
    <w:rsid w:val="00F308C0"/>
    <w:rsid w:val="00F31329"/>
    <w:rsid w:val="00F314F2"/>
    <w:rsid w:val="00F318AF"/>
    <w:rsid w:val="00F318E7"/>
    <w:rsid w:val="00F31F17"/>
    <w:rsid w:val="00F3205F"/>
    <w:rsid w:val="00F3236F"/>
    <w:rsid w:val="00F32374"/>
    <w:rsid w:val="00F32DD1"/>
    <w:rsid w:val="00F32F0E"/>
    <w:rsid w:val="00F32F3E"/>
    <w:rsid w:val="00F3333E"/>
    <w:rsid w:val="00F335C9"/>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056F"/>
    <w:rsid w:val="00F40E49"/>
    <w:rsid w:val="00F41C5E"/>
    <w:rsid w:val="00F41D1F"/>
    <w:rsid w:val="00F428DF"/>
    <w:rsid w:val="00F42910"/>
    <w:rsid w:val="00F42C2B"/>
    <w:rsid w:val="00F42DD9"/>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45"/>
    <w:rsid w:val="00F513BA"/>
    <w:rsid w:val="00F51447"/>
    <w:rsid w:val="00F514EF"/>
    <w:rsid w:val="00F516F4"/>
    <w:rsid w:val="00F517FC"/>
    <w:rsid w:val="00F52177"/>
    <w:rsid w:val="00F5234E"/>
    <w:rsid w:val="00F52603"/>
    <w:rsid w:val="00F52756"/>
    <w:rsid w:val="00F528A1"/>
    <w:rsid w:val="00F52A47"/>
    <w:rsid w:val="00F52A4B"/>
    <w:rsid w:val="00F52C6C"/>
    <w:rsid w:val="00F52E16"/>
    <w:rsid w:val="00F52FA8"/>
    <w:rsid w:val="00F532FD"/>
    <w:rsid w:val="00F53588"/>
    <w:rsid w:val="00F538CD"/>
    <w:rsid w:val="00F53AD8"/>
    <w:rsid w:val="00F53CE1"/>
    <w:rsid w:val="00F540A9"/>
    <w:rsid w:val="00F54192"/>
    <w:rsid w:val="00F542D8"/>
    <w:rsid w:val="00F54460"/>
    <w:rsid w:val="00F546BF"/>
    <w:rsid w:val="00F548C8"/>
    <w:rsid w:val="00F54B39"/>
    <w:rsid w:val="00F553D1"/>
    <w:rsid w:val="00F558E3"/>
    <w:rsid w:val="00F55AC5"/>
    <w:rsid w:val="00F564B4"/>
    <w:rsid w:val="00F56D31"/>
    <w:rsid w:val="00F57183"/>
    <w:rsid w:val="00F5765A"/>
    <w:rsid w:val="00F57C72"/>
    <w:rsid w:val="00F57E51"/>
    <w:rsid w:val="00F60056"/>
    <w:rsid w:val="00F6021A"/>
    <w:rsid w:val="00F6021F"/>
    <w:rsid w:val="00F60845"/>
    <w:rsid w:val="00F61158"/>
    <w:rsid w:val="00F61254"/>
    <w:rsid w:val="00F614D1"/>
    <w:rsid w:val="00F614DB"/>
    <w:rsid w:val="00F61564"/>
    <w:rsid w:val="00F61A22"/>
    <w:rsid w:val="00F61FDE"/>
    <w:rsid w:val="00F62143"/>
    <w:rsid w:val="00F62338"/>
    <w:rsid w:val="00F62377"/>
    <w:rsid w:val="00F625B5"/>
    <w:rsid w:val="00F62862"/>
    <w:rsid w:val="00F62FE3"/>
    <w:rsid w:val="00F63005"/>
    <w:rsid w:val="00F63289"/>
    <w:rsid w:val="00F639FA"/>
    <w:rsid w:val="00F63A2C"/>
    <w:rsid w:val="00F63A49"/>
    <w:rsid w:val="00F63CD2"/>
    <w:rsid w:val="00F63F71"/>
    <w:rsid w:val="00F6433C"/>
    <w:rsid w:val="00F6471B"/>
    <w:rsid w:val="00F648A2"/>
    <w:rsid w:val="00F64928"/>
    <w:rsid w:val="00F64966"/>
    <w:rsid w:val="00F64C34"/>
    <w:rsid w:val="00F64C5F"/>
    <w:rsid w:val="00F654CF"/>
    <w:rsid w:val="00F65920"/>
    <w:rsid w:val="00F65961"/>
    <w:rsid w:val="00F65B9D"/>
    <w:rsid w:val="00F65E8A"/>
    <w:rsid w:val="00F65E91"/>
    <w:rsid w:val="00F660B8"/>
    <w:rsid w:val="00F6617D"/>
    <w:rsid w:val="00F66709"/>
    <w:rsid w:val="00F669E3"/>
    <w:rsid w:val="00F66AF7"/>
    <w:rsid w:val="00F66BFB"/>
    <w:rsid w:val="00F67011"/>
    <w:rsid w:val="00F672EB"/>
    <w:rsid w:val="00F6753C"/>
    <w:rsid w:val="00F67906"/>
    <w:rsid w:val="00F67A85"/>
    <w:rsid w:val="00F67BD1"/>
    <w:rsid w:val="00F67D0D"/>
    <w:rsid w:val="00F67FA3"/>
    <w:rsid w:val="00F7090F"/>
    <w:rsid w:val="00F71026"/>
    <w:rsid w:val="00F71042"/>
    <w:rsid w:val="00F710A0"/>
    <w:rsid w:val="00F710D9"/>
    <w:rsid w:val="00F71976"/>
    <w:rsid w:val="00F71F79"/>
    <w:rsid w:val="00F71FD5"/>
    <w:rsid w:val="00F7219A"/>
    <w:rsid w:val="00F721A1"/>
    <w:rsid w:val="00F724E3"/>
    <w:rsid w:val="00F727AA"/>
    <w:rsid w:val="00F72C94"/>
    <w:rsid w:val="00F73F43"/>
    <w:rsid w:val="00F74664"/>
    <w:rsid w:val="00F74791"/>
    <w:rsid w:val="00F747FD"/>
    <w:rsid w:val="00F748C9"/>
    <w:rsid w:val="00F74A7A"/>
    <w:rsid w:val="00F758CF"/>
    <w:rsid w:val="00F75C0B"/>
    <w:rsid w:val="00F75E83"/>
    <w:rsid w:val="00F763DF"/>
    <w:rsid w:val="00F76C92"/>
    <w:rsid w:val="00F77028"/>
    <w:rsid w:val="00F7792A"/>
    <w:rsid w:val="00F77BD4"/>
    <w:rsid w:val="00F77C47"/>
    <w:rsid w:val="00F77CFA"/>
    <w:rsid w:val="00F77EF5"/>
    <w:rsid w:val="00F802D3"/>
    <w:rsid w:val="00F80A32"/>
    <w:rsid w:val="00F80B31"/>
    <w:rsid w:val="00F80D8F"/>
    <w:rsid w:val="00F8116A"/>
    <w:rsid w:val="00F81311"/>
    <w:rsid w:val="00F81625"/>
    <w:rsid w:val="00F81A54"/>
    <w:rsid w:val="00F81A64"/>
    <w:rsid w:val="00F81CFC"/>
    <w:rsid w:val="00F81E0E"/>
    <w:rsid w:val="00F81F25"/>
    <w:rsid w:val="00F82272"/>
    <w:rsid w:val="00F825FF"/>
    <w:rsid w:val="00F82760"/>
    <w:rsid w:val="00F82A7D"/>
    <w:rsid w:val="00F82D8E"/>
    <w:rsid w:val="00F832C3"/>
    <w:rsid w:val="00F83301"/>
    <w:rsid w:val="00F837DD"/>
    <w:rsid w:val="00F83BC2"/>
    <w:rsid w:val="00F849D7"/>
    <w:rsid w:val="00F84A2F"/>
    <w:rsid w:val="00F84BAB"/>
    <w:rsid w:val="00F850C3"/>
    <w:rsid w:val="00F850EB"/>
    <w:rsid w:val="00F85394"/>
    <w:rsid w:val="00F855CB"/>
    <w:rsid w:val="00F85744"/>
    <w:rsid w:val="00F86165"/>
    <w:rsid w:val="00F8624E"/>
    <w:rsid w:val="00F862CA"/>
    <w:rsid w:val="00F863EB"/>
    <w:rsid w:val="00F86B20"/>
    <w:rsid w:val="00F86C43"/>
    <w:rsid w:val="00F86F84"/>
    <w:rsid w:val="00F8718E"/>
    <w:rsid w:val="00F87201"/>
    <w:rsid w:val="00F87317"/>
    <w:rsid w:val="00F879C6"/>
    <w:rsid w:val="00F87A79"/>
    <w:rsid w:val="00F87D07"/>
    <w:rsid w:val="00F87D16"/>
    <w:rsid w:val="00F900DD"/>
    <w:rsid w:val="00F901C2"/>
    <w:rsid w:val="00F902D2"/>
    <w:rsid w:val="00F90391"/>
    <w:rsid w:val="00F9046C"/>
    <w:rsid w:val="00F90BE4"/>
    <w:rsid w:val="00F90C12"/>
    <w:rsid w:val="00F90C86"/>
    <w:rsid w:val="00F90F6C"/>
    <w:rsid w:val="00F90FD6"/>
    <w:rsid w:val="00F910E4"/>
    <w:rsid w:val="00F915AB"/>
    <w:rsid w:val="00F9174D"/>
    <w:rsid w:val="00F91906"/>
    <w:rsid w:val="00F91932"/>
    <w:rsid w:val="00F91CA2"/>
    <w:rsid w:val="00F91DAC"/>
    <w:rsid w:val="00F91E5C"/>
    <w:rsid w:val="00F92174"/>
    <w:rsid w:val="00F923DB"/>
    <w:rsid w:val="00F92725"/>
    <w:rsid w:val="00F92A1A"/>
    <w:rsid w:val="00F93106"/>
    <w:rsid w:val="00F934E3"/>
    <w:rsid w:val="00F939E7"/>
    <w:rsid w:val="00F93A3D"/>
    <w:rsid w:val="00F93A5F"/>
    <w:rsid w:val="00F93AD4"/>
    <w:rsid w:val="00F93F0A"/>
    <w:rsid w:val="00F93F2D"/>
    <w:rsid w:val="00F94003"/>
    <w:rsid w:val="00F940E4"/>
    <w:rsid w:val="00F945E2"/>
    <w:rsid w:val="00F94737"/>
    <w:rsid w:val="00F9495D"/>
    <w:rsid w:val="00F94A16"/>
    <w:rsid w:val="00F94EAB"/>
    <w:rsid w:val="00F95013"/>
    <w:rsid w:val="00F951BD"/>
    <w:rsid w:val="00F9590D"/>
    <w:rsid w:val="00F9632D"/>
    <w:rsid w:val="00F9644F"/>
    <w:rsid w:val="00F96479"/>
    <w:rsid w:val="00F965D9"/>
    <w:rsid w:val="00F96B7D"/>
    <w:rsid w:val="00F96C7A"/>
    <w:rsid w:val="00F96E7C"/>
    <w:rsid w:val="00F975B5"/>
    <w:rsid w:val="00F97666"/>
    <w:rsid w:val="00F97854"/>
    <w:rsid w:val="00F97F06"/>
    <w:rsid w:val="00FA0509"/>
    <w:rsid w:val="00FA0D78"/>
    <w:rsid w:val="00FA0E7C"/>
    <w:rsid w:val="00FA0F87"/>
    <w:rsid w:val="00FA17D6"/>
    <w:rsid w:val="00FA1B1E"/>
    <w:rsid w:val="00FA1CBF"/>
    <w:rsid w:val="00FA1D8F"/>
    <w:rsid w:val="00FA1D91"/>
    <w:rsid w:val="00FA1EB0"/>
    <w:rsid w:val="00FA2002"/>
    <w:rsid w:val="00FA236F"/>
    <w:rsid w:val="00FA2526"/>
    <w:rsid w:val="00FA2663"/>
    <w:rsid w:val="00FA2AB0"/>
    <w:rsid w:val="00FA2E1C"/>
    <w:rsid w:val="00FA33A2"/>
    <w:rsid w:val="00FA33DE"/>
    <w:rsid w:val="00FA3871"/>
    <w:rsid w:val="00FA3C84"/>
    <w:rsid w:val="00FA4131"/>
    <w:rsid w:val="00FA4B31"/>
    <w:rsid w:val="00FA4BCD"/>
    <w:rsid w:val="00FA4EDE"/>
    <w:rsid w:val="00FA50E8"/>
    <w:rsid w:val="00FA526F"/>
    <w:rsid w:val="00FA53C1"/>
    <w:rsid w:val="00FA5527"/>
    <w:rsid w:val="00FA558C"/>
    <w:rsid w:val="00FA5710"/>
    <w:rsid w:val="00FA5871"/>
    <w:rsid w:val="00FA589E"/>
    <w:rsid w:val="00FA5909"/>
    <w:rsid w:val="00FA5A96"/>
    <w:rsid w:val="00FA5AD0"/>
    <w:rsid w:val="00FA60E4"/>
    <w:rsid w:val="00FA6225"/>
    <w:rsid w:val="00FA656D"/>
    <w:rsid w:val="00FA65C9"/>
    <w:rsid w:val="00FA6686"/>
    <w:rsid w:val="00FA6A8C"/>
    <w:rsid w:val="00FA6B61"/>
    <w:rsid w:val="00FA7A20"/>
    <w:rsid w:val="00FA7AA6"/>
    <w:rsid w:val="00FA7C04"/>
    <w:rsid w:val="00FA7F3B"/>
    <w:rsid w:val="00FB0026"/>
    <w:rsid w:val="00FB0443"/>
    <w:rsid w:val="00FB0540"/>
    <w:rsid w:val="00FB0DAA"/>
    <w:rsid w:val="00FB1309"/>
    <w:rsid w:val="00FB1471"/>
    <w:rsid w:val="00FB15D5"/>
    <w:rsid w:val="00FB16C9"/>
    <w:rsid w:val="00FB184A"/>
    <w:rsid w:val="00FB18E8"/>
    <w:rsid w:val="00FB19D8"/>
    <w:rsid w:val="00FB1DCE"/>
    <w:rsid w:val="00FB22E5"/>
    <w:rsid w:val="00FB2864"/>
    <w:rsid w:val="00FB2CEB"/>
    <w:rsid w:val="00FB2F85"/>
    <w:rsid w:val="00FB2F94"/>
    <w:rsid w:val="00FB3CD6"/>
    <w:rsid w:val="00FB3E78"/>
    <w:rsid w:val="00FB4065"/>
    <w:rsid w:val="00FB4760"/>
    <w:rsid w:val="00FB47B5"/>
    <w:rsid w:val="00FB5201"/>
    <w:rsid w:val="00FB52FD"/>
    <w:rsid w:val="00FB57A7"/>
    <w:rsid w:val="00FB5A6F"/>
    <w:rsid w:val="00FB5F38"/>
    <w:rsid w:val="00FB62F2"/>
    <w:rsid w:val="00FB67CA"/>
    <w:rsid w:val="00FB6D23"/>
    <w:rsid w:val="00FB6FF9"/>
    <w:rsid w:val="00FB7284"/>
    <w:rsid w:val="00FB72CB"/>
    <w:rsid w:val="00FB77BB"/>
    <w:rsid w:val="00FB7C38"/>
    <w:rsid w:val="00FC0038"/>
    <w:rsid w:val="00FC062C"/>
    <w:rsid w:val="00FC0AB4"/>
    <w:rsid w:val="00FC0B11"/>
    <w:rsid w:val="00FC0B9B"/>
    <w:rsid w:val="00FC0E12"/>
    <w:rsid w:val="00FC1190"/>
    <w:rsid w:val="00FC12C0"/>
    <w:rsid w:val="00FC1859"/>
    <w:rsid w:val="00FC1AB5"/>
    <w:rsid w:val="00FC1E51"/>
    <w:rsid w:val="00FC1F3F"/>
    <w:rsid w:val="00FC20A0"/>
    <w:rsid w:val="00FC22FE"/>
    <w:rsid w:val="00FC23FA"/>
    <w:rsid w:val="00FC2635"/>
    <w:rsid w:val="00FC2742"/>
    <w:rsid w:val="00FC37F0"/>
    <w:rsid w:val="00FC3B07"/>
    <w:rsid w:val="00FC3BBC"/>
    <w:rsid w:val="00FC3EEB"/>
    <w:rsid w:val="00FC4278"/>
    <w:rsid w:val="00FC42AB"/>
    <w:rsid w:val="00FC4423"/>
    <w:rsid w:val="00FC47CD"/>
    <w:rsid w:val="00FC47D1"/>
    <w:rsid w:val="00FC4ADC"/>
    <w:rsid w:val="00FC4CA4"/>
    <w:rsid w:val="00FC4ED1"/>
    <w:rsid w:val="00FC4F3D"/>
    <w:rsid w:val="00FC545C"/>
    <w:rsid w:val="00FC553E"/>
    <w:rsid w:val="00FC5B7A"/>
    <w:rsid w:val="00FC65A0"/>
    <w:rsid w:val="00FC6B41"/>
    <w:rsid w:val="00FC6D8C"/>
    <w:rsid w:val="00FC791E"/>
    <w:rsid w:val="00FC7F93"/>
    <w:rsid w:val="00FD04AA"/>
    <w:rsid w:val="00FD10D2"/>
    <w:rsid w:val="00FD1ADF"/>
    <w:rsid w:val="00FD235B"/>
    <w:rsid w:val="00FD2804"/>
    <w:rsid w:val="00FD282A"/>
    <w:rsid w:val="00FD2A71"/>
    <w:rsid w:val="00FD3124"/>
    <w:rsid w:val="00FD3905"/>
    <w:rsid w:val="00FD4CC0"/>
    <w:rsid w:val="00FD55E1"/>
    <w:rsid w:val="00FD5999"/>
    <w:rsid w:val="00FD6318"/>
    <w:rsid w:val="00FD66D0"/>
    <w:rsid w:val="00FD6967"/>
    <w:rsid w:val="00FD6A3D"/>
    <w:rsid w:val="00FD6D13"/>
    <w:rsid w:val="00FD6F9D"/>
    <w:rsid w:val="00FD72D9"/>
    <w:rsid w:val="00FD73AE"/>
    <w:rsid w:val="00FD7D6B"/>
    <w:rsid w:val="00FE00DC"/>
    <w:rsid w:val="00FE032B"/>
    <w:rsid w:val="00FE0477"/>
    <w:rsid w:val="00FE0657"/>
    <w:rsid w:val="00FE07CE"/>
    <w:rsid w:val="00FE15F5"/>
    <w:rsid w:val="00FE1728"/>
    <w:rsid w:val="00FE22FE"/>
    <w:rsid w:val="00FE2A81"/>
    <w:rsid w:val="00FE2B7B"/>
    <w:rsid w:val="00FE3100"/>
    <w:rsid w:val="00FE333B"/>
    <w:rsid w:val="00FE3768"/>
    <w:rsid w:val="00FE3BC4"/>
    <w:rsid w:val="00FE3D47"/>
    <w:rsid w:val="00FE42C4"/>
    <w:rsid w:val="00FE466A"/>
    <w:rsid w:val="00FE47B0"/>
    <w:rsid w:val="00FE5172"/>
    <w:rsid w:val="00FE5236"/>
    <w:rsid w:val="00FE52FC"/>
    <w:rsid w:val="00FE55EC"/>
    <w:rsid w:val="00FE5977"/>
    <w:rsid w:val="00FE5CB2"/>
    <w:rsid w:val="00FE65DB"/>
    <w:rsid w:val="00FE6ABD"/>
    <w:rsid w:val="00FE6C21"/>
    <w:rsid w:val="00FE6DEC"/>
    <w:rsid w:val="00FE74E2"/>
    <w:rsid w:val="00FE74FC"/>
    <w:rsid w:val="00FE75B7"/>
    <w:rsid w:val="00FE761D"/>
    <w:rsid w:val="00FE76FA"/>
    <w:rsid w:val="00FE7A09"/>
    <w:rsid w:val="00FF0151"/>
    <w:rsid w:val="00FF01C5"/>
    <w:rsid w:val="00FF0224"/>
    <w:rsid w:val="00FF0289"/>
    <w:rsid w:val="00FF02D6"/>
    <w:rsid w:val="00FF0895"/>
    <w:rsid w:val="00FF0BBB"/>
    <w:rsid w:val="00FF1455"/>
    <w:rsid w:val="00FF1716"/>
    <w:rsid w:val="00FF1920"/>
    <w:rsid w:val="00FF19A4"/>
    <w:rsid w:val="00FF1ACF"/>
    <w:rsid w:val="00FF2A88"/>
    <w:rsid w:val="00FF317F"/>
    <w:rsid w:val="00FF36EC"/>
    <w:rsid w:val="00FF37C5"/>
    <w:rsid w:val="00FF3A12"/>
    <w:rsid w:val="00FF3CFC"/>
    <w:rsid w:val="00FF43AF"/>
    <w:rsid w:val="00FF48E0"/>
    <w:rsid w:val="00FF5026"/>
    <w:rsid w:val="00FF5173"/>
    <w:rsid w:val="00FF51D0"/>
    <w:rsid w:val="00FF52CC"/>
    <w:rsid w:val="00FF52E3"/>
    <w:rsid w:val="00FF5C6B"/>
    <w:rsid w:val="00FF5D1A"/>
    <w:rsid w:val="00FF609A"/>
    <w:rsid w:val="00FF6717"/>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6881B31"/>
  <w15:docId w15:val="{948845B8-654F-4AFC-87E8-BE0F3F020A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3A6F"/>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ind w:left="432"/>
      <w:textAlignment w:val="baseline"/>
      <w:outlineLvl w:val="0"/>
    </w:pPr>
    <w:rPr>
      <w:rFonts w:ascii="Arial" w:hAnsi="Arial"/>
      <w:sz w:val="36"/>
      <w:lang w:val="en-GB" w:eastAsia="en-US"/>
    </w:rPr>
  </w:style>
  <w:style w:type="paragraph" w:styleId="Heading2">
    <w:name w:val="heading 2"/>
    <w:aliases w:val="H2,h2,DO NOT USE_h2,h21,Head2A,2,UNDERRUBRIK 1-2,H2 Char,h2 Char"/>
    <w:basedOn w:val="Heading1"/>
    <w:next w:val="Normal"/>
    <w:link w:val="Heading2Char"/>
    <w:qFormat/>
    <w:rsid w:val="00A63872"/>
    <w:pPr>
      <w:numPr>
        <w:ilvl w:val="1"/>
      </w:numPr>
      <w:pBdr>
        <w:top w:val="none" w:sz="0" w:space="0" w:color="auto"/>
      </w:pBdr>
      <w:spacing w:before="180"/>
      <w:ind w:left="576"/>
      <w:outlineLvl w:val="1"/>
    </w:pPr>
    <w:rPr>
      <w:sz w:val="32"/>
    </w:rPr>
  </w:style>
  <w:style w:type="paragraph" w:styleId="Heading3">
    <w:name w:val="heading 3"/>
    <w:aliases w:val="Underrubrik2,H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aliases w:val="h5,Heading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Id w:val="3"/>
      </w:numPr>
      <w:outlineLvl w:val="5"/>
    </w:pPr>
  </w:style>
  <w:style w:type="paragraph" w:styleId="Heading7">
    <w:name w:val="heading 7"/>
    <w:basedOn w:val="H6"/>
    <w:next w:val="Normal"/>
    <w:link w:val="Heading7Char"/>
    <w:qFormat/>
    <w:rsid w:val="00A63872"/>
    <w:pPr>
      <w:numPr>
        <w:ilvl w:val="6"/>
        <w:numId w:val="3"/>
      </w:numPr>
      <w:outlineLvl w:val="6"/>
    </w:pPr>
  </w:style>
  <w:style w:type="paragraph" w:styleId="Heading8">
    <w:name w:val="heading 8"/>
    <w:basedOn w:val="Heading1"/>
    <w:next w:val="Normal"/>
    <w:link w:val="Heading8Char"/>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A63872"/>
    <w:pPr>
      <w:spacing w:before="180"/>
      <w:ind w:left="2693" w:hanging="2693"/>
    </w:pPr>
    <w:rPr>
      <w:b/>
    </w:rPr>
  </w:style>
  <w:style w:type="paragraph" w:styleId="TOC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A63872"/>
    <w:pPr>
      <w:ind w:left="1701" w:hanging="1701"/>
    </w:pPr>
  </w:style>
  <w:style w:type="paragraph" w:styleId="TOC4">
    <w:name w:val="toc 4"/>
    <w:basedOn w:val="TOC3"/>
    <w:uiPriority w:val="39"/>
    <w:rsid w:val="00A63872"/>
    <w:pPr>
      <w:ind w:left="1418" w:hanging="1418"/>
    </w:pPr>
  </w:style>
  <w:style w:type="paragraph" w:styleId="TOC3">
    <w:name w:val="toc 3"/>
    <w:basedOn w:val="TOC2"/>
    <w:uiPriority w:val="39"/>
    <w:rsid w:val="00A63872"/>
    <w:pPr>
      <w:ind w:left="1134" w:hanging="1134"/>
    </w:pPr>
  </w:style>
  <w:style w:type="paragraph" w:styleId="TOC2">
    <w:name w:val="toc 2"/>
    <w:basedOn w:val="TOC1"/>
    <w:uiPriority w:val="39"/>
    <w:rsid w:val="00A63872"/>
    <w:pPr>
      <w:keepNext w:val="0"/>
      <w:spacing w:before="0"/>
      <w:ind w:left="851" w:hanging="851"/>
    </w:pPr>
    <w:rPr>
      <w:sz w:val="20"/>
    </w:rPr>
  </w:style>
  <w:style w:type="paragraph" w:styleId="Index2">
    <w:name w:val="index 2"/>
    <w:basedOn w:val="Index1"/>
    <w:rsid w:val="00A63872"/>
    <w:pPr>
      <w:ind w:left="284"/>
    </w:pPr>
  </w:style>
  <w:style w:type="paragraph" w:styleId="Index1">
    <w:name w:val="index 1"/>
    <w:basedOn w:val="Normal"/>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rsid w:val="00A63872"/>
    <w:pPr>
      <w:ind w:left="1985" w:hanging="1985"/>
    </w:pPr>
  </w:style>
  <w:style w:type="paragraph" w:styleId="TOC7">
    <w:name w:val="toc 7"/>
    <w:basedOn w:val="TOC6"/>
    <w:next w:val="Normal"/>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numPr>
        <w:ilvl w:val="0"/>
        <w:numId w:val="0"/>
      </w:num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link w:val="List2Char"/>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link w:val="List3Char"/>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link w:val="ListChar"/>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Zchn"/>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link w:val="DocumentMapChar"/>
    <w:uiPriority w:val="99"/>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pPr>
      <w:spacing w:after="120"/>
      <w:jc w:val="both"/>
    </w:pPr>
    <w:rPr>
      <w:rFonts w:ascii="Times" w:hAnsi="Times"/>
      <w:szCs w:val="24"/>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aliases w:val="H1 Char1,h1 Char1"/>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uiPriority w:val="99"/>
    <w:rsid w:val="00A10B48"/>
    <w:rPr>
      <w:b/>
      <w:bCs/>
    </w:rPr>
  </w:style>
  <w:style w:type="paragraph" w:styleId="BalloonText">
    <w:name w:val="Balloon Text"/>
    <w:basedOn w:val="Normal"/>
    <w:link w:val="BalloonTextChar"/>
    <w:uiPriority w:val="99"/>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aliases w:val="H1 Char,h1 Char"/>
    <w:link w:val="Heading1"/>
    <w:rsid w:val="00184F51"/>
    <w:rPr>
      <w:rFonts w:ascii="Arial" w:hAnsi="Arial"/>
      <w:sz w:val="36"/>
      <w:lang w:val="en-GB" w:eastAsia="en-US"/>
    </w:rPr>
  </w:style>
  <w:style w:type="character" w:customStyle="1" w:styleId="Heading2Char">
    <w:name w:val="Heading 2 Char"/>
    <w:aliases w:val="H2 Char2,h2 Char2,DO NOT USE_h2 Char1,h21 Char1,Head2A Char1,2 Char1,UNDERRUBRIK 1-2 Char1,H2 Char Char1,h2 Char Char1"/>
    <w:link w:val="Heading2"/>
    <w:rsid w:val="00184F51"/>
    <w:rPr>
      <w:rFonts w:ascii="Arial" w:hAnsi="Arial"/>
      <w:sz w:val="32"/>
      <w:lang w:val="en-GB" w:eastAsia="en-US"/>
    </w:rPr>
  </w:style>
  <w:style w:type="character" w:customStyle="1" w:styleId="Heading3Char">
    <w:name w:val="Heading 3 Char"/>
    <w:aliases w:val="Underrubrik2 Char,H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aliases w:val="h5 Char,Heading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 ??,?????,????,Lista1,列出段落,列出段落1,中等深浅网格 1 - 着色 21,1st level - Bullet List Paragraph,Lettre d'introduction,Paragrafo elenco,Normal bullet 2,Bullet list,Numbered List,Task Body,Viñetas (Inicio Parrafo),목록 단"/>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 ?? Char,????? Char,???? Char,Lista1 Char,列出段落 Char,列出段落1 Char,中等深浅网格 1 - 着色 21 Char,1st level - Bullet List Paragraph Char,Lettre d'introduction Char,Paragrafo elenco Char,Normal bullet 2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styleId="ListNumber4">
    <w:name w:val="List Number 4"/>
    <w:basedOn w:val="Normal"/>
    <w:rsid w:val="005010C6"/>
    <w:pPr>
      <w:numPr>
        <w:numId w:val="5"/>
      </w:numPr>
      <w:tabs>
        <w:tab w:val="num" w:pos="1209"/>
      </w:tabs>
      <w:ind w:left="1209"/>
    </w:pPr>
    <w:rPr>
      <w:rFonts w:eastAsia="MS Mincho"/>
      <w:lang w:val="en-GB" w:eastAsia="en-GB"/>
    </w:rPr>
  </w:style>
  <w:style w:type="character" w:customStyle="1" w:styleId="EQChar">
    <w:name w:val="EQ Char"/>
    <w:link w:val="EQ"/>
    <w:rsid w:val="005010C6"/>
    <w:rPr>
      <w:rFonts w:ascii="Times New Roman" w:hAnsi="Times New Roman"/>
      <w:noProof/>
      <w:lang w:eastAsia="en-US"/>
    </w:rPr>
  </w:style>
  <w:style w:type="paragraph" w:customStyle="1" w:styleId="TdocHeader2">
    <w:name w:val="Tdoc_Header_2"/>
    <w:basedOn w:val="Normal"/>
    <w:rsid w:val="003C5139"/>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Default">
    <w:name w:val="Default"/>
    <w:rsid w:val="007222DD"/>
    <w:pPr>
      <w:autoSpaceDE w:val="0"/>
      <w:autoSpaceDN w:val="0"/>
      <w:adjustRightInd w:val="0"/>
    </w:pPr>
    <w:rPr>
      <w:rFonts w:ascii="Times New Roman" w:hAnsi="Times New Roman"/>
      <w:color w:val="000000"/>
      <w:sz w:val="24"/>
      <w:szCs w:val="24"/>
    </w:rPr>
  </w:style>
  <w:style w:type="paragraph" w:customStyle="1" w:styleId="TAJ">
    <w:name w:val="TAJ"/>
    <w:basedOn w:val="TH"/>
    <w:rsid w:val="004936E2"/>
    <w:pPr>
      <w:overflowPunct/>
      <w:autoSpaceDE/>
      <w:autoSpaceDN/>
      <w:adjustRightInd/>
      <w:textAlignment w:val="auto"/>
    </w:pPr>
    <w:rPr>
      <w:rFonts w:eastAsia="Times New Roman"/>
      <w:lang w:val="en-GB"/>
    </w:rPr>
  </w:style>
  <w:style w:type="paragraph" w:customStyle="1" w:styleId="Guidance">
    <w:name w:val="Guidance"/>
    <w:basedOn w:val="Normal"/>
    <w:rsid w:val="004936E2"/>
    <w:pPr>
      <w:overflowPunct/>
      <w:autoSpaceDE/>
      <w:autoSpaceDN/>
      <w:adjustRightInd/>
      <w:textAlignment w:val="auto"/>
    </w:pPr>
    <w:rPr>
      <w:rFonts w:eastAsia="Times New Roman"/>
      <w:i/>
      <w:color w:val="0000FF"/>
      <w:lang w:val="en-GB"/>
    </w:rPr>
  </w:style>
  <w:style w:type="character" w:customStyle="1" w:styleId="B1Zchn">
    <w:name w:val="B1 Zchn"/>
    <w:link w:val="B1"/>
    <w:rsid w:val="004936E2"/>
    <w:rPr>
      <w:rFonts w:ascii="Times New Roman" w:hAnsi="Times New Roman"/>
      <w:lang w:eastAsia="en-US"/>
    </w:rPr>
  </w:style>
  <w:style w:type="character" w:customStyle="1" w:styleId="B2Char">
    <w:name w:val="B2 Char"/>
    <w:link w:val="B2"/>
    <w:qFormat/>
    <w:rsid w:val="004936E2"/>
    <w:rPr>
      <w:rFonts w:ascii="Times New Roman" w:hAnsi="Times New Roman"/>
      <w:lang w:eastAsia="en-US"/>
    </w:rPr>
  </w:style>
  <w:style w:type="character" w:customStyle="1" w:styleId="B2Car">
    <w:name w:val="B2 Car"/>
    <w:rsid w:val="004936E2"/>
    <w:rPr>
      <w:lang w:val="en-GB" w:eastAsia="en-US"/>
    </w:rPr>
  </w:style>
  <w:style w:type="character" w:customStyle="1" w:styleId="CommentSubjectChar">
    <w:name w:val="Comment Subject Char"/>
    <w:link w:val="CommentSubject"/>
    <w:uiPriority w:val="99"/>
    <w:rsid w:val="004936E2"/>
    <w:rPr>
      <w:rFonts w:ascii="Times New Roman" w:hAnsi="Times New Roman"/>
      <w:b/>
      <w:bCs/>
      <w:lang w:eastAsia="x-none"/>
    </w:rPr>
  </w:style>
  <w:style w:type="character" w:customStyle="1" w:styleId="BalloonTextChar">
    <w:name w:val="Balloon Text Char"/>
    <w:link w:val="BalloonText"/>
    <w:uiPriority w:val="99"/>
    <w:rsid w:val="004936E2"/>
    <w:rPr>
      <w:rFonts w:ascii="Tahoma" w:hAnsi="Tahoma" w:cs="Tahoma"/>
      <w:sz w:val="16"/>
      <w:szCs w:val="16"/>
      <w:lang w:eastAsia="en-US"/>
    </w:rPr>
  </w:style>
  <w:style w:type="character" w:customStyle="1" w:styleId="TALChar">
    <w:name w:val="TAL Char"/>
    <w:link w:val="TAL"/>
    <w:rsid w:val="004936E2"/>
    <w:rPr>
      <w:rFonts w:ascii="Arial" w:hAnsi="Arial"/>
      <w:sz w:val="18"/>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936E2"/>
    <w:rPr>
      <w:rFonts w:ascii="Times New Roman" w:hAnsi="Times New Roman"/>
      <w:sz w:val="16"/>
      <w:lang w:eastAsia="en-US"/>
    </w:rPr>
  </w:style>
  <w:style w:type="character" w:customStyle="1" w:styleId="B1Char1">
    <w:name w:val="B1 Char1"/>
    <w:rsid w:val="004936E2"/>
    <w:rPr>
      <w:rFonts w:eastAsia="Times New Roman"/>
    </w:rPr>
  </w:style>
  <w:style w:type="paragraph" w:styleId="IndexHeading">
    <w:name w:val="index heading"/>
    <w:basedOn w:val="Normal"/>
    <w:next w:val="Normal"/>
    <w:rsid w:val="004936E2"/>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4936E2"/>
    <w:pPr>
      <w:ind w:left="851"/>
    </w:pPr>
    <w:rPr>
      <w:rFonts w:eastAsia="Times New Roman"/>
      <w:lang w:val="en-GB" w:eastAsia="en-GB"/>
    </w:rPr>
  </w:style>
  <w:style w:type="paragraph" w:customStyle="1" w:styleId="INDENT2">
    <w:name w:val="INDENT2"/>
    <w:basedOn w:val="Normal"/>
    <w:rsid w:val="004936E2"/>
    <w:pPr>
      <w:ind w:left="1135" w:hanging="284"/>
    </w:pPr>
    <w:rPr>
      <w:rFonts w:eastAsia="Times New Roman"/>
      <w:lang w:val="en-GB" w:eastAsia="en-GB"/>
    </w:rPr>
  </w:style>
  <w:style w:type="paragraph" w:customStyle="1" w:styleId="INDENT3">
    <w:name w:val="INDENT3"/>
    <w:basedOn w:val="Normal"/>
    <w:rsid w:val="004936E2"/>
    <w:pPr>
      <w:ind w:left="1701" w:hanging="567"/>
    </w:pPr>
    <w:rPr>
      <w:rFonts w:eastAsia="Times New Roman"/>
      <w:lang w:val="en-GB" w:eastAsia="en-GB"/>
    </w:rPr>
  </w:style>
  <w:style w:type="paragraph" w:customStyle="1" w:styleId="FigureTitle">
    <w:name w:val="Figure_Title"/>
    <w:basedOn w:val="Normal"/>
    <w:next w:val="Normal"/>
    <w:rsid w:val="004936E2"/>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4936E2"/>
    <w:pPr>
      <w:keepNext/>
      <w:keepLines/>
    </w:pPr>
    <w:rPr>
      <w:rFonts w:eastAsia="Times New Roman"/>
      <w:b/>
      <w:lang w:val="en-GB" w:eastAsia="en-GB"/>
    </w:rPr>
  </w:style>
  <w:style w:type="paragraph" w:customStyle="1" w:styleId="enumlev2">
    <w:name w:val="enumlev2"/>
    <w:basedOn w:val="Normal"/>
    <w:rsid w:val="004936E2"/>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4936E2"/>
    <w:pPr>
      <w:keepNext/>
      <w:keepLines/>
      <w:spacing w:before="240"/>
      <w:ind w:left="1418"/>
    </w:pPr>
    <w:rPr>
      <w:rFonts w:ascii="Arial" w:eastAsia="Times New Roman" w:hAnsi="Arial"/>
      <w:b/>
      <w:sz w:val="36"/>
      <w:lang w:eastAsia="en-GB"/>
    </w:rPr>
  </w:style>
  <w:style w:type="character" w:styleId="FollowedHyperlink">
    <w:name w:val="FollowedHyperlink"/>
    <w:rsid w:val="004936E2"/>
    <w:rPr>
      <w:color w:val="800080"/>
      <w:u w:val="single"/>
    </w:rPr>
  </w:style>
  <w:style w:type="character" w:customStyle="1" w:styleId="DocumentMapChar">
    <w:name w:val="Document Map Char"/>
    <w:link w:val="DocumentMap"/>
    <w:uiPriority w:val="99"/>
    <w:rsid w:val="004936E2"/>
    <w:rPr>
      <w:rFonts w:ascii="Tahoma" w:hAnsi="Tahoma"/>
      <w:shd w:val="clear" w:color="auto" w:fill="000080"/>
      <w:lang w:eastAsia="en-US"/>
    </w:rPr>
  </w:style>
  <w:style w:type="paragraph" w:styleId="PlainText">
    <w:name w:val="Plain Text"/>
    <w:basedOn w:val="Normal"/>
    <w:link w:val="PlainTextChar"/>
    <w:rsid w:val="004936E2"/>
    <w:rPr>
      <w:rFonts w:ascii="Courier New" w:eastAsia="Times New Roman" w:hAnsi="Courier New"/>
      <w:lang w:val="nb-NO" w:eastAsia="en-GB"/>
    </w:rPr>
  </w:style>
  <w:style w:type="character" w:customStyle="1" w:styleId="PlainTextChar">
    <w:name w:val="Plain Text Char"/>
    <w:basedOn w:val="DefaultParagraphFont"/>
    <w:link w:val="PlainText"/>
    <w:rsid w:val="004936E2"/>
    <w:rPr>
      <w:rFonts w:ascii="Courier New" w:eastAsia="Times New Roman" w:hAnsi="Courier New"/>
      <w:lang w:val="nb-NO"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936E2"/>
    <w:rPr>
      <w:rFonts w:ascii="Times" w:hAnsi="Times"/>
      <w:szCs w:val="24"/>
      <w:lang w:eastAsia="en-US"/>
    </w:rPr>
  </w:style>
  <w:style w:type="character" w:customStyle="1" w:styleId="BodyText2Char">
    <w:name w:val="Body Text 2 Char"/>
    <w:link w:val="BodyText2"/>
    <w:rsid w:val="004936E2"/>
    <w:rPr>
      <w:rFonts w:ascii="Arial" w:hAnsi="Arial"/>
      <w:sz w:val="22"/>
      <w:lang w:eastAsia="en-US"/>
    </w:rPr>
  </w:style>
  <w:style w:type="paragraph" w:styleId="BodyTextIndent2">
    <w:name w:val="Body Text Indent 2"/>
    <w:basedOn w:val="Normal"/>
    <w:link w:val="BodyTextIndent2Char"/>
    <w:rsid w:val="004936E2"/>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4936E2"/>
    <w:rPr>
      <w:rFonts w:ascii="Times New Roman" w:eastAsia="Times New Roman" w:hAnsi="Times New Roman"/>
      <w:kern w:val="2"/>
      <w:lang w:val="x-none" w:eastAsia="x-none"/>
    </w:rPr>
  </w:style>
  <w:style w:type="paragraph" w:styleId="BodyTextIndent3">
    <w:name w:val="Body Text Indent 3"/>
    <w:basedOn w:val="Normal"/>
    <w:link w:val="BodyTextIndent3Char"/>
    <w:rsid w:val="004936E2"/>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4936E2"/>
    <w:rPr>
      <w:rFonts w:ascii="Times New Roman" w:eastAsia="Times New Roman" w:hAnsi="Times New Roman"/>
      <w:lang w:eastAsia="ja-JP"/>
    </w:rPr>
  </w:style>
  <w:style w:type="paragraph" w:customStyle="1" w:styleId="numberedlist">
    <w:name w:val="numbered list"/>
    <w:basedOn w:val="ListBullet"/>
    <w:rsid w:val="004936E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Normal"/>
    <w:rsid w:val="004936E2"/>
    <w:rPr>
      <w:rFonts w:ascii="Arial" w:eastAsia="MS Mincho" w:hAnsi="Arial"/>
      <w:lang w:val="en-GB" w:eastAsia="en-US"/>
    </w:rPr>
  </w:style>
  <w:style w:type="paragraph" w:customStyle="1" w:styleId="TabList">
    <w:name w:val="TabList"/>
    <w:basedOn w:val="Normal"/>
    <w:rsid w:val="004936E2"/>
    <w:pPr>
      <w:tabs>
        <w:tab w:val="left" w:pos="1134"/>
      </w:tabs>
      <w:spacing w:after="0"/>
    </w:pPr>
    <w:rPr>
      <w:rFonts w:eastAsia="MS Mincho"/>
      <w:lang w:val="en-GB" w:eastAsia="en-GB"/>
    </w:rPr>
  </w:style>
  <w:style w:type="paragraph" w:customStyle="1" w:styleId="tabletext0">
    <w:name w:val="table text"/>
    <w:basedOn w:val="Normal"/>
    <w:next w:val="table"/>
    <w:rsid w:val="004936E2"/>
    <w:pPr>
      <w:spacing w:after="0"/>
    </w:pPr>
    <w:rPr>
      <w:rFonts w:eastAsia="MS Mincho"/>
      <w:i/>
      <w:lang w:val="en-GB" w:eastAsia="en-GB"/>
    </w:rPr>
  </w:style>
  <w:style w:type="paragraph" w:customStyle="1" w:styleId="HE">
    <w:name w:val="HE"/>
    <w:basedOn w:val="Normal"/>
    <w:rsid w:val="004936E2"/>
    <w:pPr>
      <w:spacing w:after="0"/>
    </w:pPr>
    <w:rPr>
      <w:rFonts w:eastAsia="MS Mincho"/>
      <w:b/>
      <w:lang w:val="en-GB" w:eastAsia="en-GB"/>
    </w:rPr>
  </w:style>
  <w:style w:type="paragraph" w:customStyle="1" w:styleId="berschrift1H1">
    <w:name w:val="Überschrift 1.H1"/>
    <w:basedOn w:val="Normal"/>
    <w:next w:val="Normal"/>
    <w:rsid w:val="004936E2"/>
    <w:pPr>
      <w:keepNext/>
      <w:keepLines/>
      <w:numPr>
        <w:numId w:val="9"/>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4936E2"/>
    <w:pPr>
      <w:numPr>
        <w:numId w:val="6"/>
      </w:numPr>
      <w:spacing w:after="120"/>
    </w:pPr>
    <w:rPr>
      <w:rFonts w:eastAsia="MS Mincho"/>
      <w:lang w:eastAsia="en-GB"/>
    </w:rPr>
  </w:style>
  <w:style w:type="paragraph" w:customStyle="1" w:styleId="textintend2">
    <w:name w:val="text intend 2"/>
    <w:basedOn w:val="text"/>
    <w:rsid w:val="004936E2"/>
    <w:pPr>
      <w:numPr>
        <w:numId w:val="7"/>
      </w:numPr>
      <w:spacing w:after="120"/>
    </w:pPr>
    <w:rPr>
      <w:rFonts w:eastAsia="MS Mincho"/>
      <w:lang w:eastAsia="en-GB"/>
    </w:rPr>
  </w:style>
  <w:style w:type="paragraph" w:customStyle="1" w:styleId="textintend3">
    <w:name w:val="text intend 3"/>
    <w:basedOn w:val="text"/>
    <w:rsid w:val="004936E2"/>
    <w:pPr>
      <w:numPr>
        <w:numId w:val="8"/>
      </w:numPr>
      <w:spacing w:after="120"/>
    </w:pPr>
    <w:rPr>
      <w:rFonts w:eastAsia="MS Mincho"/>
      <w:lang w:eastAsia="en-GB"/>
    </w:rPr>
  </w:style>
  <w:style w:type="paragraph" w:customStyle="1" w:styleId="normalpuce">
    <w:name w:val="normal puce"/>
    <w:basedOn w:val="Normal"/>
    <w:rsid w:val="004936E2"/>
    <w:pPr>
      <w:widowControl w:val="0"/>
      <w:numPr>
        <w:numId w:val="10"/>
      </w:numPr>
      <w:spacing w:before="60" w:after="60"/>
      <w:jc w:val="both"/>
    </w:pPr>
    <w:rPr>
      <w:rFonts w:eastAsia="MS Mincho"/>
      <w:lang w:val="en-GB" w:eastAsia="en-GB"/>
    </w:rPr>
  </w:style>
  <w:style w:type="paragraph" w:customStyle="1" w:styleId="TdocHeading1">
    <w:name w:val="Tdoc_Heading_1"/>
    <w:basedOn w:val="Heading1"/>
    <w:next w:val="Normal"/>
    <w:autoRedefine/>
    <w:rsid w:val="004936E2"/>
    <w:pPr>
      <w:keepLines w:val="0"/>
      <w:numPr>
        <w:numId w:val="11"/>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rsid w:val="004936E2"/>
    <w:pPr>
      <w:spacing w:after="0"/>
      <w:jc w:val="both"/>
    </w:pPr>
    <w:rPr>
      <w:rFonts w:eastAsia="Times New Roman"/>
      <w:lang w:val="en-GB" w:eastAsia="en-GB"/>
    </w:rPr>
  </w:style>
  <w:style w:type="character" w:customStyle="1" w:styleId="DateChar">
    <w:name w:val="Date Char"/>
    <w:basedOn w:val="DefaultParagraphFont"/>
    <w:link w:val="Date"/>
    <w:rsid w:val="004936E2"/>
    <w:rPr>
      <w:rFonts w:ascii="Times New Roman" w:eastAsia="Times New Roman" w:hAnsi="Times New Roman"/>
      <w:lang w:val="en-GB" w:eastAsia="en-GB"/>
    </w:rPr>
  </w:style>
  <w:style w:type="paragraph" w:customStyle="1" w:styleId="Meetingcaption">
    <w:name w:val="Meeting caption"/>
    <w:basedOn w:val="Normal"/>
    <w:rsid w:val="004936E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4936E2"/>
    <w:pPr>
      <w:spacing w:after="240"/>
      <w:jc w:val="both"/>
    </w:pPr>
    <w:rPr>
      <w:rFonts w:ascii="Helvetica" w:eastAsia="Times New Roman" w:hAnsi="Helvetica"/>
      <w:lang w:val="en-GB" w:eastAsia="en-GB"/>
    </w:rPr>
  </w:style>
  <w:style w:type="paragraph" w:customStyle="1" w:styleId="Cell">
    <w:name w:val="Cell"/>
    <w:basedOn w:val="Normal"/>
    <w:rsid w:val="004936E2"/>
    <w:pPr>
      <w:spacing w:after="0" w:line="240" w:lineRule="exact"/>
      <w:jc w:val="center"/>
    </w:pPr>
    <w:rPr>
      <w:rFonts w:eastAsia="Times New Roman"/>
      <w:sz w:val="16"/>
      <w:lang w:eastAsia="ja-JP"/>
    </w:rPr>
  </w:style>
  <w:style w:type="paragraph" w:customStyle="1" w:styleId="h60">
    <w:name w:val="h6"/>
    <w:basedOn w:val="Normal"/>
    <w:rsid w:val="004936E2"/>
    <w:pPr>
      <w:spacing w:before="100" w:beforeAutospacing="1" w:after="100" w:afterAutospacing="1"/>
    </w:pPr>
    <w:rPr>
      <w:rFonts w:eastAsia="Times New Roman"/>
      <w:sz w:val="24"/>
      <w:szCs w:val="24"/>
      <w:lang w:eastAsia="ja-JP"/>
    </w:rPr>
  </w:style>
  <w:style w:type="paragraph" w:customStyle="1" w:styleId="b10">
    <w:name w:val="b1"/>
    <w:basedOn w:val="Normal"/>
    <w:rsid w:val="004936E2"/>
    <w:pPr>
      <w:spacing w:before="100" w:beforeAutospacing="1" w:after="100" w:afterAutospacing="1"/>
    </w:pPr>
    <w:rPr>
      <w:rFonts w:eastAsia="Times New Roman"/>
      <w:sz w:val="24"/>
      <w:szCs w:val="24"/>
      <w:lang w:eastAsia="ja-JP"/>
    </w:rPr>
  </w:style>
  <w:style w:type="paragraph" w:customStyle="1" w:styleId="tah0">
    <w:name w:val="tah"/>
    <w:basedOn w:val="Normal"/>
    <w:rsid w:val="004936E2"/>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4936E2"/>
    <w:rPr>
      <w:i/>
      <w:color w:val="0000FF"/>
      <w:lang w:val="en-GB" w:eastAsia="ja-JP" w:bidi="ar-SA"/>
    </w:rPr>
  </w:style>
  <w:style w:type="paragraph" w:customStyle="1" w:styleId="CharCharCharChar">
    <w:name w:val="Char Char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4936E2"/>
    <w:rPr>
      <w:i/>
      <w:iCs/>
    </w:rPr>
  </w:style>
  <w:style w:type="paragraph" w:customStyle="1" w:styleId="NormalAfter3pt">
    <w:name w:val="Normal + After:  3 pt"/>
    <w:basedOn w:val="Normal"/>
    <w:rsid w:val="004936E2"/>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4936E2"/>
    <w:rPr>
      <w:rFonts w:ascii="Arial" w:eastAsia="????" w:hAnsi="Arial" w:cs="Arial"/>
      <w:color w:val="0000FF"/>
      <w:kern w:val="2"/>
      <w:lang w:val="en-US" w:eastAsia="en-US" w:bidi="ar-SA"/>
    </w:rPr>
  </w:style>
  <w:style w:type="character" w:customStyle="1" w:styleId="CharChar5">
    <w:name w:val="Char Char5"/>
    <w:semiHidden/>
    <w:rsid w:val="004936E2"/>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
    <w:rsid w:val="004936E2"/>
    <w:rPr>
      <w:rFonts w:ascii="Arial" w:hAnsi="Arial"/>
      <w:sz w:val="32"/>
      <w:lang w:val="en-GB" w:eastAsia="en-US"/>
    </w:rPr>
  </w:style>
  <w:style w:type="character" w:customStyle="1" w:styleId="Heading6Char">
    <w:name w:val="Heading 6 Char"/>
    <w:link w:val="Heading6"/>
    <w:rsid w:val="004936E2"/>
    <w:rPr>
      <w:rFonts w:ascii="Arial" w:hAnsi="Arial"/>
      <w:lang w:val="en-GB" w:eastAsia="en-US"/>
    </w:rPr>
  </w:style>
  <w:style w:type="character" w:customStyle="1" w:styleId="Heading7Char">
    <w:name w:val="Heading 7 Char"/>
    <w:link w:val="Heading7"/>
    <w:rsid w:val="004936E2"/>
    <w:rPr>
      <w:rFonts w:ascii="Arial" w:hAnsi="Arial"/>
      <w:lang w:val="en-GB" w:eastAsia="en-US"/>
    </w:rPr>
  </w:style>
  <w:style w:type="character" w:customStyle="1" w:styleId="Heading8Char">
    <w:name w:val="Heading 8 Char"/>
    <w:link w:val="Heading8"/>
    <w:rsid w:val="004936E2"/>
    <w:rPr>
      <w:rFonts w:ascii="Arial" w:hAnsi="Arial"/>
      <w:sz w:val="36"/>
      <w:lang w:val="en-GB" w:eastAsia="en-US"/>
    </w:rPr>
  </w:style>
  <w:style w:type="character" w:customStyle="1" w:styleId="Heading9Char">
    <w:name w:val="Heading 9 Char"/>
    <w:link w:val="Heading9"/>
    <w:rsid w:val="004936E2"/>
    <w:rPr>
      <w:rFonts w:ascii="Arial" w:hAnsi="Arial"/>
      <w:sz w:val="36"/>
      <w:lang w:val="en-GB" w:eastAsia="en-US"/>
    </w:rPr>
  </w:style>
  <w:style w:type="character" w:customStyle="1" w:styleId="ListChar">
    <w:name w:val="List Char"/>
    <w:link w:val="List"/>
    <w:rsid w:val="004936E2"/>
    <w:rPr>
      <w:rFonts w:ascii="Times New Roman" w:hAnsi="Times New Roman"/>
      <w:lang w:eastAsia="en-US"/>
    </w:rPr>
  </w:style>
  <w:style w:type="character" w:customStyle="1" w:styleId="PLChar">
    <w:name w:val="PL Char"/>
    <w:link w:val="PL"/>
    <w:locked/>
    <w:rsid w:val="004936E2"/>
    <w:rPr>
      <w:rFonts w:ascii="Courier New" w:hAnsi="Courier New"/>
      <w:noProof/>
      <w:sz w:val="16"/>
      <w:lang w:eastAsia="en-US"/>
    </w:rPr>
  </w:style>
  <w:style w:type="character" w:customStyle="1" w:styleId="List2Char">
    <w:name w:val="List 2 Char"/>
    <w:link w:val="List2"/>
    <w:rsid w:val="004936E2"/>
    <w:rPr>
      <w:rFonts w:ascii="Times New Roman" w:hAnsi="Times New Roman"/>
      <w:lang w:eastAsia="en-US"/>
    </w:rPr>
  </w:style>
  <w:style w:type="character" w:customStyle="1" w:styleId="List3Char">
    <w:name w:val="List 3 Char"/>
    <w:link w:val="List3"/>
    <w:rsid w:val="004936E2"/>
    <w:rPr>
      <w:rFonts w:ascii="Times New Roman" w:hAnsi="Times New Roman"/>
      <w:lang w:eastAsia="en-US"/>
    </w:rPr>
  </w:style>
  <w:style w:type="character" w:customStyle="1" w:styleId="B3Char">
    <w:name w:val="B3 Char"/>
    <w:link w:val="B3"/>
    <w:qFormat/>
    <w:rsid w:val="004936E2"/>
    <w:rPr>
      <w:rFonts w:ascii="Times New Roman" w:hAnsi="Times New Roman"/>
      <w:lang w:eastAsia="en-US"/>
    </w:rPr>
  </w:style>
  <w:style w:type="character" w:customStyle="1" w:styleId="FooterChar">
    <w:name w:val="Footer Char"/>
    <w:link w:val="Footer"/>
    <w:rsid w:val="004936E2"/>
    <w:rPr>
      <w:rFonts w:ascii="Arial" w:hAnsi="Arial"/>
      <w:b/>
      <w:i/>
      <w:noProof/>
      <w:sz w:val="18"/>
      <w:lang w:eastAsia="en-US"/>
    </w:rPr>
  </w:style>
  <w:style w:type="paragraph" w:customStyle="1" w:styleId="tdoc-header">
    <w:name w:val="tdoc-header"/>
    <w:rsid w:val="004936E2"/>
    <w:rPr>
      <w:rFonts w:ascii="Arial" w:eastAsia="Times New Roman" w:hAnsi="Arial"/>
      <w:noProof/>
      <w:sz w:val="24"/>
      <w:lang w:val="en-GB" w:eastAsia="en-US"/>
    </w:rPr>
  </w:style>
  <w:style w:type="paragraph" w:customStyle="1" w:styleId="CharChar3CharCharCharCharCharChar">
    <w:name w:val="Char Char3 Char Char Char Char Char Char"/>
    <w:semiHidden/>
    <w:rsid w:val="004936E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4936E2"/>
    <w:rPr>
      <w:rFonts w:ascii="Times New Roman" w:hAnsi="Times New Roman"/>
      <w:lang w:eastAsia="en-US"/>
    </w:rPr>
  </w:style>
  <w:style w:type="paragraph" w:customStyle="1" w:styleId="TableCell">
    <w:name w:val="Table Cell"/>
    <w:basedOn w:val="TAC"/>
    <w:link w:val="TableCellChar"/>
    <w:qFormat/>
    <w:rsid w:val="004936E2"/>
    <w:pPr>
      <w:textAlignment w:val="auto"/>
    </w:pPr>
    <w:rPr>
      <w:lang w:val="en-GB" w:eastAsia="zh-CN"/>
    </w:rPr>
  </w:style>
  <w:style w:type="character" w:customStyle="1" w:styleId="TableCellChar">
    <w:name w:val="Table Cell Char"/>
    <w:link w:val="TableCell"/>
    <w:rsid w:val="004936E2"/>
    <w:rPr>
      <w:rFonts w:ascii="Arial" w:hAnsi="Arial"/>
      <w:sz w:val="18"/>
      <w:lang w:val="en-GB"/>
    </w:rPr>
  </w:style>
  <w:style w:type="character" w:customStyle="1" w:styleId="TAHCar">
    <w:name w:val="TAH Car"/>
    <w:link w:val="TAH"/>
    <w:rsid w:val="004936E2"/>
    <w:rPr>
      <w:rFonts w:ascii="Arial" w:hAnsi="Arial"/>
      <w:b/>
      <w:sz w:val="18"/>
      <w:lang w:eastAsia="en-US"/>
    </w:rPr>
  </w:style>
  <w:style w:type="character" w:customStyle="1" w:styleId="B11">
    <w:name w:val="B1 (文字)"/>
    <w:qFormat/>
    <w:locked/>
    <w:rsid w:val="004936E2"/>
    <w:rPr>
      <w:rFonts w:ascii="Times New Roman" w:hAnsi="Times New Roman"/>
      <w:lang w:val="en-GB" w:eastAsia="en-US"/>
    </w:rPr>
  </w:style>
  <w:style w:type="character" w:customStyle="1" w:styleId="TALCar">
    <w:name w:val="TAL Car"/>
    <w:rsid w:val="004936E2"/>
    <w:rPr>
      <w:rFonts w:ascii="Arial" w:hAnsi="Arial"/>
      <w:sz w:val="18"/>
      <w:lang w:eastAsia="en-US"/>
    </w:rPr>
  </w:style>
  <w:style w:type="character" w:customStyle="1" w:styleId="B1Char">
    <w:name w:val="B1 Char"/>
    <w:rsid w:val="004936E2"/>
    <w:rPr>
      <w:rFonts w:ascii="Times New Roman" w:hAnsi="Times New Roman"/>
      <w:lang w:val="en-GB" w:eastAsia="en-US"/>
    </w:rPr>
  </w:style>
  <w:style w:type="paragraph" w:customStyle="1" w:styleId="MTDisplayEquation">
    <w:name w:val="MTDisplayEquation"/>
    <w:basedOn w:val="Normal"/>
    <w:next w:val="Normal"/>
    <w:link w:val="MTDisplayEquationChar"/>
    <w:rsid w:val="004936E2"/>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4936E2"/>
    <w:rPr>
      <w:rFonts w:ascii="Times New Roman" w:eastAsia="Calibri" w:hAnsi="Times New Roman"/>
      <w:szCs w:val="22"/>
      <w:lang w:val="x-none" w:eastAsia="x-none"/>
    </w:rPr>
  </w:style>
  <w:style w:type="paragraph" w:customStyle="1" w:styleId="Doc-text2">
    <w:name w:val="Doc-text2"/>
    <w:basedOn w:val="Normal"/>
    <w:link w:val="Doc-text2Char"/>
    <w:qFormat/>
    <w:rsid w:val="004936E2"/>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4936E2"/>
    <w:rPr>
      <w:rFonts w:ascii="Arial" w:eastAsia="MS Mincho" w:hAnsi="Arial"/>
      <w:szCs w:val="24"/>
      <w:lang w:val="en-GB" w:eastAsia="en-GB"/>
    </w:rPr>
  </w:style>
  <w:style w:type="character" w:customStyle="1" w:styleId="textChar">
    <w:name w:val="text Char"/>
    <w:link w:val="text"/>
    <w:rsid w:val="004936E2"/>
    <w:rPr>
      <w:rFonts w:ascii="Times New Roman" w:hAnsi="Times New Roman"/>
      <w:sz w:val="24"/>
    </w:rPr>
  </w:style>
  <w:style w:type="paragraph" w:customStyle="1" w:styleId="bullet1">
    <w:name w:val="bullet1"/>
    <w:basedOn w:val="text"/>
    <w:link w:val="bullet1Char"/>
    <w:qFormat/>
    <w:rsid w:val="004936E2"/>
    <w:pPr>
      <w:numPr>
        <w:numId w:val="12"/>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rsid w:val="004936E2"/>
    <w:pPr>
      <w:numPr>
        <w:ilvl w:val="1"/>
        <w:numId w:val="12"/>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4936E2"/>
    <w:rPr>
      <w:rFonts w:ascii="Calibri" w:hAnsi="Calibri"/>
      <w:kern w:val="2"/>
      <w:sz w:val="24"/>
      <w:szCs w:val="24"/>
      <w:lang w:val="en-GB"/>
    </w:rPr>
  </w:style>
  <w:style w:type="paragraph" w:customStyle="1" w:styleId="bullet3">
    <w:name w:val="bullet3"/>
    <w:basedOn w:val="text"/>
    <w:qFormat/>
    <w:rsid w:val="004936E2"/>
    <w:pPr>
      <w:numPr>
        <w:ilvl w:val="2"/>
        <w:numId w:val="12"/>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4936E2"/>
    <w:rPr>
      <w:rFonts w:ascii="Times" w:hAnsi="Times"/>
      <w:kern w:val="2"/>
      <w:sz w:val="24"/>
      <w:szCs w:val="24"/>
      <w:lang w:val="en-GB"/>
    </w:rPr>
  </w:style>
  <w:style w:type="paragraph" w:customStyle="1" w:styleId="bullet4">
    <w:name w:val="bullet4"/>
    <w:basedOn w:val="text"/>
    <w:qFormat/>
    <w:rsid w:val="004936E2"/>
    <w:pPr>
      <w:numPr>
        <w:ilvl w:val="3"/>
        <w:numId w:val="12"/>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4936E2"/>
    <w:pPr>
      <w:numPr>
        <w:numId w:val="13"/>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4936E2"/>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4936E2"/>
    <w:rPr>
      <w:rFonts w:ascii="Arial" w:eastAsia="MS Mincho" w:hAnsi="Arial"/>
      <w:i/>
      <w:sz w:val="18"/>
      <w:szCs w:val="24"/>
      <w:lang w:val="en-GB" w:eastAsia="en-GB"/>
    </w:rPr>
  </w:style>
  <w:style w:type="paragraph" w:customStyle="1" w:styleId="bullet">
    <w:name w:val="bullet"/>
    <w:basedOn w:val="ListParagraph"/>
    <w:link w:val="bulletChar"/>
    <w:uiPriority w:val="99"/>
    <w:qFormat/>
    <w:rsid w:val="004936E2"/>
    <w:pPr>
      <w:numPr>
        <w:numId w:val="14"/>
      </w:numPr>
      <w:contextualSpacing/>
    </w:pPr>
    <w:rPr>
      <w:rFonts w:ascii="Times New Roman" w:eastAsia="Times New Roman" w:hAnsi="Times New Roman"/>
      <w:sz w:val="20"/>
      <w:szCs w:val="24"/>
      <w:lang w:val="x-none" w:eastAsia="x-none"/>
    </w:rPr>
  </w:style>
  <w:style w:type="character" w:customStyle="1" w:styleId="bulletChar">
    <w:name w:val="bullet Char"/>
    <w:link w:val="bullet"/>
    <w:uiPriority w:val="99"/>
    <w:rsid w:val="004936E2"/>
    <w:rPr>
      <w:rFonts w:ascii="Times New Roman" w:eastAsia="Times New Roman" w:hAnsi="Times New Roman"/>
      <w:szCs w:val="24"/>
      <w:lang w:val="x-none" w:eastAsia="x-none"/>
    </w:rPr>
  </w:style>
  <w:style w:type="paragraph" w:customStyle="1" w:styleId="Proposal">
    <w:name w:val="Proposal"/>
    <w:basedOn w:val="Normal"/>
    <w:link w:val="ProposalChar"/>
    <w:qFormat/>
    <w:rsid w:val="004936E2"/>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4936E2"/>
    <w:rPr>
      <w:rFonts w:ascii="Times New Roman" w:eastAsia="Times New Roman" w:hAnsi="Times New Roman"/>
      <w:b/>
      <w:bCs/>
      <w:lang w:val="en-GB"/>
    </w:rPr>
  </w:style>
  <w:style w:type="paragraph" w:styleId="Title">
    <w:name w:val="Title"/>
    <w:basedOn w:val="Normal"/>
    <w:next w:val="Normal"/>
    <w:link w:val="TitleChar"/>
    <w:qFormat/>
    <w:rsid w:val="00B9061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90615"/>
    <w:rPr>
      <w:rFonts w:asciiTheme="majorHAnsi" w:eastAsiaTheme="majorEastAsia" w:hAnsiTheme="majorHAnsi" w:cstheme="majorBidi"/>
      <w:spacing w:val="-10"/>
      <w:kern w:val="28"/>
      <w:sz w:val="56"/>
      <w:szCs w:val="5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46802443">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8559635">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87581410">
      <w:bodyDiv w:val="1"/>
      <w:marLeft w:val="0"/>
      <w:marRight w:val="0"/>
      <w:marTop w:val="0"/>
      <w:marBottom w:val="0"/>
      <w:divBdr>
        <w:top w:val="none" w:sz="0" w:space="0" w:color="auto"/>
        <w:left w:val="none" w:sz="0" w:space="0" w:color="auto"/>
        <w:bottom w:val="none" w:sz="0" w:space="0" w:color="auto"/>
        <w:right w:val="none" w:sz="0" w:space="0" w:color="auto"/>
      </w:divBdr>
    </w:div>
    <w:div w:id="390227537">
      <w:bodyDiv w:val="1"/>
      <w:marLeft w:val="0"/>
      <w:marRight w:val="0"/>
      <w:marTop w:val="0"/>
      <w:marBottom w:val="0"/>
      <w:divBdr>
        <w:top w:val="none" w:sz="0" w:space="0" w:color="auto"/>
        <w:left w:val="none" w:sz="0" w:space="0" w:color="auto"/>
        <w:bottom w:val="none" w:sz="0" w:space="0" w:color="auto"/>
        <w:right w:val="none" w:sz="0" w:space="0" w:color="auto"/>
      </w:divBdr>
      <w:divsChild>
        <w:div w:id="2011441759">
          <w:marLeft w:val="562"/>
          <w:marRight w:val="0"/>
          <w:marTop w:val="0"/>
          <w:marBottom w:val="0"/>
          <w:divBdr>
            <w:top w:val="none" w:sz="0" w:space="0" w:color="auto"/>
            <w:left w:val="none" w:sz="0" w:space="0" w:color="auto"/>
            <w:bottom w:val="none" w:sz="0" w:space="0" w:color="auto"/>
            <w:right w:val="none" w:sz="0" w:space="0" w:color="auto"/>
          </w:divBdr>
        </w:div>
        <w:div w:id="541552283">
          <w:marLeft w:val="821"/>
          <w:marRight w:val="0"/>
          <w:marTop w:val="0"/>
          <w:marBottom w:val="0"/>
          <w:divBdr>
            <w:top w:val="none" w:sz="0" w:space="0" w:color="auto"/>
            <w:left w:val="none" w:sz="0" w:space="0" w:color="auto"/>
            <w:bottom w:val="none" w:sz="0" w:space="0" w:color="auto"/>
            <w:right w:val="none" w:sz="0" w:space="0" w:color="auto"/>
          </w:divBdr>
        </w:div>
        <w:div w:id="1785226791">
          <w:marLeft w:val="821"/>
          <w:marRight w:val="0"/>
          <w:marTop w:val="0"/>
          <w:marBottom w:val="0"/>
          <w:divBdr>
            <w:top w:val="none" w:sz="0" w:space="0" w:color="auto"/>
            <w:left w:val="none" w:sz="0" w:space="0" w:color="auto"/>
            <w:bottom w:val="none" w:sz="0" w:space="0" w:color="auto"/>
            <w:right w:val="none" w:sz="0" w:space="0" w:color="auto"/>
          </w:divBdr>
        </w:div>
        <w:div w:id="970090705">
          <w:marLeft w:val="821"/>
          <w:marRight w:val="0"/>
          <w:marTop w:val="0"/>
          <w:marBottom w:val="0"/>
          <w:divBdr>
            <w:top w:val="none" w:sz="0" w:space="0" w:color="auto"/>
            <w:left w:val="none" w:sz="0" w:space="0" w:color="auto"/>
            <w:bottom w:val="none" w:sz="0" w:space="0" w:color="auto"/>
            <w:right w:val="none" w:sz="0" w:space="0" w:color="auto"/>
          </w:divBdr>
        </w:div>
        <w:div w:id="1221332716">
          <w:marLeft w:val="821"/>
          <w:marRight w:val="0"/>
          <w:marTop w:val="0"/>
          <w:marBottom w:val="0"/>
          <w:divBdr>
            <w:top w:val="none" w:sz="0" w:space="0" w:color="auto"/>
            <w:left w:val="none" w:sz="0" w:space="0" w:color="auto"/>
            <w:bottom w:val="none" w:sz="0" w:space="0" w:color="auto"/>
            <w:right w:val="none" w:sz="0" w:space="0" w:color="auto"/>
          </w:divBdr>
        </w:div>
        <w:div w:id="586579678">
          <w:marLeft w:val="821"/>
          <w:marRight w:val="0"/>
          <w:marTop w:val="0"/>
          <w:marBottom w:val="0"/>
          <w:divBdr>
            <w:top w:val="none" w:sz="0" w:space="0" w:color="auto"/>
            <w:left w:val="none" w:sz="0" w:space="0" w:color="auto"/>
            <w:bottom w:val="none" w:sz="0" w:space="0" w:color="auto"/>
            <w:right w:val="none" w:sz="0" w:space="0" w:color="auto"/>
          </w:divBdr>
        </w:div>
        <w:div w:id="138037231">
          <w:marLeft w:val="562"/>
          <w:marRight w:val="0"/>
          <w:marTop w:val="0"/>
          <w:marBottom w:val="0"/>
          <w:divBdr>
            <w:top w:val="none" w:sz="0" w:space="0" w:color="auto"/>
            <w:left w:val="none" w:sz="0" w:space="0" w:color="auto"/>
            <w:bottom w:val="none" w:sz="0" w:space="0" w:color="auto"/>
            <w:right w:val="none" w:sz="0" w:space="0" w:color="auto"/>
          </w:divBdr>
        </w:div>
        <w:div w:id="648023304">
          <w:marLeft w:val="821"/>
          <w:marRight w:val="0"/>
          <w:marTop w:val="0"/>
          <w:marBottom w:val="0"/>
          <w:divBdr>
            <w:top w:val="none" w:sz="0" w:space="0" w:color="auto"/>
            <w:left w:val="none" w:sz="0" w:space="0" w:color="auto"/>
            <w:bottom w:val="none" w:sz="0" w:space="0" w:color="auto"/>
            <w:right w:val="none" w:sz="0" w:space="0" w:color="auto"/>
          </w:divBdr>
        </w:div>
        <w:div w:id="1800995686">
          <w:marLeft w:val="821"/>
          <w:marRight w:val="0"/>
          <w:marTop w:val="0"/>
          <w:marBottom w:val="0"/>
          <w:divBdr>
            <w:top w:val="none" w:sz="0" w:space="0" w:color="auto"/>
            <w:left w:val="none" w:sz="0" w:space="0" w:color="auto"/>
            <w:bottom w:val="none" w:sz="0" w:space="0" w:color="auto"/>
            <w:right w:val="none" w:sz="0" w:space="0" w:color="auto"/>
          </w:divBdr>
        </w:div>
        <w:div w:id="1566912099">
          <w:marLeft w:val="821"/>
          <w:marRight w:val="0"/>
          <w:marTop w:val="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0055293">
      <w:bodyDiv w:val="1"/>
      <w:marLeft w:val="0"/>
      <w:marRight w:val="0"/>
      <w:marTop w:val="0"/>
      <w:marBottom w:val="0"/>
      <w:divBdr>
        <w:top w:val="none" w:sz="0" w:space="0" w:color="auto"/>
        <w:left w:val="none" w:sz="0" w:space="0" w:color="auto"/>
        <w:bottom w:val="none" w:sz="0" w:space="0" w:color="auto"/>
        <w:right w:val="none" w:sz="0" w:space="0" w:color="auto"/>
      </w:divBdr>
    </w:div>
    <w:div w:id="461774766">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933613">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136669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1263103">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212790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24635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1016763">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6797576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5008553">
      <w:bodyDiv w:val="1"/>
      <w:marLeft w:val="0"/>
      <w:marRight w:val="0"/>
      <w:marTop w:val="0"/>
      <w:marBottom w:val="0"/>
      <w:divBdr>
        <w:top w:val="none" w:sz="0" w:space="0" w:color="auto"/>
        <w:left w:val="none" w:sz="0" w:space="0" w:color="auto"/>
        <w:bottom w:val="none" w:sz="0" w:space="0" w:color="auto"/>
        <w:right w:val="none" w:sz="0" w:space="0" w:color="auto"/>
      </w:divBdr>
      <w:divsChild>
        <w:div w:id="337780564">
          <w:marLeft w:val="216"/>
          <w:marRight w:val="0"/>
          <w:marTop w:val="240"/>
          <w:marBottom w:val="0"/>
          <w:divBdr>
            <w:top w:val="none" w:sz="0" w:space="0" w:color="auto"/>
            <w:left w:val="none" w:sz="0" w:space="0" w:color="auto"/>
            <w:bottom w:val="none" w:sz="0" w:space="0" w:color="auto"/>
            <w:right w:val="none" w:sz="0" w:space="0" w:color="auto"/>
          </w:divBdr>
        </w:div>
      </w:divsChild>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8098087">
      <w:bodyDiv w:val="1"/>
      <w:marLeft w:val="0"/>
      <w:marRight w:val="0"/>
      <w:marTop w:val="0"/>
      <w:marBottom w:val="0"/>
      <w:divBdr>
        <w:top w:val="none" w:sz="0" w:space="0" w:color="auto"/>
        <w:left w:val="none" w:sz="0" w:space="0" w:color="auto"/>
        <w:bottom w:val="none" w:sz="0" w:space="0" w:color="auto"/>
        <w:right w:val="none" w:sz="0" w:space="0" w:color="auto"/>
      </w:divBdr>
    </w:div>
    <w:div w:id="1940260365">
      <w:bodyDiv w:val="1"/>
      <w:marLeft w:val="0"/>
      <w:marRight w:val="0"/>
      <w:marTop w:val="0"/>
      <w:marBottom w:val="0"/>
      <w:divBdr>
        <w:top w:val="none" w:sz="0" w:space="0" w:color="auto"/>
        <w:left w:val="none" w:sz="0" w:space="0" w:color="auto"/>
        <w:bottom w:val="none" w:sz="0" w:space="0" w:color="auto"/>
        <w:right w:val="none" w:sz="0" w:space="0" w:color="auto"/>
      </w:divBdr>
      <w:divsChild>
        <w:div w:id="315844288">
          <w:marLeft w:val="547"/>
          <w:marRight w:val="0"/>
          <w:marTop w:val="115"/>
          <w:marBottom w:val="0"/>
          <w:divBdr>
            <w:top w:val="none" w:sz="0" w:space="0" w:color="auto"/>
            <w:left w:val="none" w:sz="0" w:space="0" w:color="auto"/>
            <w:bottom w:val="none" w:sz="0" w:space="0" w:color="auto"/>
            <w:right w:val="none" w:sz="0" w:space="0" w:color="auto"/>
          </w:divBdr>
        </w:div>
      </w:divsChild>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1596319">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f28cfb179db8d56820a3b5e974d790e5">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e52cc67a28204477fbf8bd6bb9576f42"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2.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FED8E91-1B69-4722-9A97-E609706CDCB2}">
  <ds:schemaRefs>
    <ds:schemaRef ds:uri="http://schemas.openxmlformats.org/officeDocument/2006/bibliography"/>
  </ds:schemaRefs>
</ds:datastoreItem>
</file>

<file path=customXml/itemProps4.xml><?xml version="1.0" encoding="utf-8"?>
<ds:datastoreItem xmlns:ds="http://schemas.openxmlformats.org/officeDocument/2006/customXml" ds:itemID="{DC44F686-DB60-4DAD-8037-3F0DAFC52E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983</Words>
  <Characters>5227</Characters>
  <Application>Microsoft Office Word</Application>
  <DocSecurity>0</DocSecurity>
  <Lines>43</Lines>
  <Paragraphs>12</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3GPP TSG-RAN WG1 #84</vt:lpstr>
      <vt:lpstr>Introduction</vt:lpstr>
      <vt:lpstr>Discussions</vt:lpstr>
      <vt:lpstr>Conclusions</vt:lpstr>
      <vt:lpstr>References	</vt:lpstr>
    </vt:vector>
  </TitlesOfParts>
  <Company>Qualcomm Inc.</Company>
  <LinksUpToDate>false</LinksUpToDate>
  <CharactersWithSpaces>6198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Xiao feng Wang</cp:lastModifiedBy>
  <cp:revision>3</cp:revision>
  <cp:lastPrinted>2014-11-07T05:38:00Z</cp:lastPrinted>
  <dcterms:created xsi:type="dcterms:W3CDTF">2021-10-01T22:40:00Z</dcterms:created>
  <dcterms:modified xsi:type="dcterms:W3CDTF">2021-10-02T01:12:00Z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0x010100EB28163D68FE8E4D9361964FDD814FC4</vt:lpwstr>
  </property>
  <property fmtid="{D5CDD505-2E9C-101B-9397-08002B2CF9AE}" pid="4" name="_dlc_DocIdItemGuid">
    <vt:lpwstr>64b3620c-d9fc-4845-b2cc-01592418eeb0</vt:lpwstr>
  </property>
  <property fmtid="{D5CDD505-2E9C-101B-9397-08002B2CF9AE}" pid="5" name="_AdHocReviewCycleID">
    <vt:i4>-1954451019</vt:i4>
  </property>
  <property fmtid="{D5CDD505-2E9C-101B-9397-08002B2CF9AE}" pid="6" name="_EmailSubject">
    <vt:lpwstr>ULPC contribution</vt:lpwstr>
  </property>
  <property fmtid="{D5CDD505-2E9C-101B-9397-08002B2CF9AE}" pid="7" name="_AuthorEmail">
    <vt:lpwstr>shengboc@qti.qualcomm.com</vt:lpwstr>
  </property>
  <property fmtid="{D5CDD505-2E9C-101B-9397-08002B2CF9AE}" pid="8" name="_AuthorEmailDisplayName">
    <vt:lpwstr>Shengbo Chen</vt:lpwstr>
  </property>
  <property fmtid="{D5CDD505-2E9C-101B-9397-08002B2CF9AE}" pid="9" name="_ReviewingToolsShownOnce">
    <vt:lpwstr/>
  </property>
</Properties>
</file>